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A43" w:rsidRPr="00B615D8" w:rsidRDefault="00236428" w:rsidP="00DB0A43">
      <w:pPr>
        <w:spacing w:line="240" w:lineRule="auto"/>
        <w:rPr>
          <w:rFonts w:ascii="Palatino Linotype" w:hAnsi="Palatino Linotype"/>
          <w:b/>
        </w:rPr>
      </w:pPr>
      <w:bookmarkStart w:id="0" w:name="_GoBack"/>
      <w:bookmarkEnd w:id="0"/>
      <w:r w:rsidRPr="00B615D8">
        <w:rPr>
          <w:rFonts w:ascii="Palatino Linotype" w:hAnsi="Palatino Linotype"/>
          <w:b/>
        </w:rPr>
        <w:t>VIRGINIA:</w:t>
      </w:r>
    </w:p>
    <w:p w:rsidR="00DB0A43" w:rsidRPr="00B615D8" w:rsidRDefault="00236428" w:rsidP="00DB0A43">
      <w:pPr>
        <w:spacing w:line="240" w:lineRule="auto"/>
        <w:rPr>
          <w:rFonts w:ascii="Palatino Linotype" w:hAnsi="Palatino Linotype"/>
          <w:b/>
        </w:rPr>
      </w:pPr>
      <w:r w:rsidRPr="00B615D8">
        <w:rPr>
          <w:rFonts w:ascii="Palatino Linotype" w:hAnsi="Palatino Linotype"/>
          <w:b/>
        </w:rPr>
        <w:tab/>
      </w:r>
      <w:r w:rsidRPr="00B615D8">
        <w:rPr>
          <w:rFonts w:ascii="Palatino Linotype" w:hAnsi="Palatino Linotype"/>
          <w:b/>
        </w:rPr>
        <w:tab/>
        <w:t>IN THE CIRCUIT C</w:t>
      </w:r>
      <w:r w:rsidR="00DB0A43" w:rsidRPr="00B615D8">
        <w:rPr>
          <w:rFonts w:ascii="Palatino Linotype" w:hAnsi="Palatino Linotype"/>
          <w:b/>
        </w:rPr>
        <w:t>OURT FOR THE CITY OF ALEXANDRIA</w:t>
      </w:r>
    </w:p>
    <w:p w:rsidR="005F1D4C" w:rsidRDefault="00D012C3" w:rsidP="00F7054F">
      <w:pPr>
        <w:spacing w:line="240" w:lineRule="auto"/>
        <w:rPr>
          <w:rFonts w:ascii="Palatino Linotype" w:hAnsi="Palatino Linotype"/>
          <w:b/>
        </w:rPr>
      </w:pPr>
      <w:r w:rsidRPr="00B615D8">
        <w:rPr>
          <w:rFonts w:ascii="Palatino Linotype" w:hAnsi="Palatino Linotype"/>
          <w:b/>
        </w:rPr>
        <w:t>IN RE:</w:t>
      </w:r>
      <w:r w:rsidRPr="00B615D8">
        <w:rPr>
          <w:rFonts w:ascii="Palatino Linotype" w:hAnsi="Palatino Linotype"/>
          <w:b/>
        </w:rPr>
        <w:tab/>
      </w:r>
      <w:r w:rsidR="00B615D8">
        <w:rPr>
          <w:rFonts w:ascii="Palatino Linotype" w:hAnsi="Palatino Linotype"/>
          <w:b/>
        </w:rPr>
        <w:tab/>
      </w:r>
      <w:r w:rsidR="00171321">
        <w:rPr>
          <w:rFonts w:ascii="Palatino Linotype" w:hAnsi="Palatino Linotype"/>
          <w:b/>
        </w:rPr>
        <w:t xml:space="preserve">Any and all </w:t>
      </w:r>
      <w:r w:rsidR="00F7054F">
        <w:rPr>
          <w:rFonts w:ascii="Palatino Linotype" w:hAnsi="Palatino Linotype"/>
          <w:b/>
        </w:rPr>
        <w:t xml:space="preserve">records concerning Western Union transactions or accounts in the </w:t>
      </w:r>
      <w:r w:rsidR="00F7054F">
        <w:rPr>
          <w:rFonts w:ascii="Palatino Linotype" w:hAnsi="Palatino Linotype"/>
          <w:b/>
        </w:rPr>
        <w:tab/>
      </w:r>
      <w:r w:rsidR="00F7054F">
        <w:rPr>
          <w:rFonts w:ascii="Palatino Linotype" w:hAnsi="Palatino Linotype"/>
          <w:b/>
        </w:rPr>
        <w:tab/>
      </w:r>
      <w:r w:rsidR="00F7054F">
        <w:rPr>
          <w:rFonts w:ascii="Palatino Linotype" w:hAnsi="Palatino Linotype"/>
          <w:b/>
        </w:rPr>
        <w:tab/>
        <w:t>following names:</w:t>
      </w:r>
    </w:p>
    <w:p w:rsidR="00CB09B6" w:rsidRDefault="00CB09B6" w:rsidP="00F7054F">
      <w:pPr>
        <w:spacing w:line="240" w:lineRule="auto"/>
        <w:rPr>
          <w:rFonts w:ascii="Palatino Linotype" w:hAnsi="Palatino Linotype"/>
          <w:b/>
        </w:rPr>
      </w:pPr>
      <w:r>
        <w:rPr>
          <w:rFonts w:ascii="Palatino Linotype" w:hAnsi="Palatino Linotype"/>
          <w:b/>
        </w:rPr>
        <w:tab/>
      </w:r>
      <w:r>
        <w:rPr>
          <w:rFonts w:ascii="Palatino Linotype" w:hAnsi="Palatino Linotype"/>
          <w:b/>
        </w:rPr>
        <w:tab/>
        <w:t xml:space="preserve">1. Money Transfer Control Number </w:t>
      </w:r>
      <w:r w:rsidRPr="00CB09B6">
        <w:rPr>
          <w:rFonts w:ascii="Palatino Linotype" w:hAnsi="Palatino Linotype"/>
          <w:b/>
        </w:rPr>
        <w:t># 926-188-1413</w:t>
      </w:r>
    </w:p>
    <w:p w:rsidR="00F7054F" w:rsidRDefault="00F7054F" w:rsidP="00F7054F">
      <w:pPr>
        <w:spacing w:line="240" w:lineRule="auto"/>
        <w:rPr>
          <w:rFonts w:ascii="Palatino Linotype" w:hAnsi="Palatino Linotype"/>
          <w:b/>
        </w:rPr>
      </w:pPr>
      <w:r>
        <w:rPr>
          <w:rFonts w:ascii="Palatino Linotype" w:hAnsi="Palatino Linotype"/>
          <w:b/>
        </w:rPr>
        <w:tab/>
      </w:r>
      <w:r>
        <w:rPr>
          <w:rFonts w:ascii="Palatino Linotype" w:hAnsi="Palatino Linotype"/>
          <w:b/>
        </w:rPr>
        <w:tab/>
      </w:r>
      <w:r w:rsidR="00CB09B6">
        <w:rPr>
          <w:rFonts w:ascii="Palatino Linotype" w:hAnsi="Palatino Linotype"/>
          <w:b/>
        </w:rPr>
        <w:t>2</w:t>
      </w:r>
      <w:r>
        <w:rPr>
          <w:rFonts w:ascii="Palatino Linotype" w:hAnsi="Palatino Linotype"/>
          <w:b/>
        </w:rPr>
        <w:t>. James H. HUTCHINGS, date of birth: 04-11-1981</w:t>
      </w:r>
      <w:r w:rsidR="000D2A92">
        <w:rPr>
          <w:rFonts w:ascii="Palatino Linotype" w:hAnsi="Palatino Linotype"/>
          <w:b/>
        </w:rPr>
        <w:t>, sender and receiver</w:t>
      </w:r>
    </w:p>
    <w:p w:rsidR="00F7054F" w:rsidRDefault="00F7054F" w:rsidP="00F7054F">
      <w:pPr>
        <w:spacing w:line="240" w:lineRule="auto"/>
        <w:rPr>
          <w:rFonts w:ascii="Palatino Linotype" w:hAnsi="Palatino Linotype"/>
          <w:b/>
        </w:rPr>
      </w:pPr>
      <w:r>
        <w:rPr>
          <w:rFonts w:ascii="Palatino Linotype" w:hAnsi="Palatino Linotype"/>
          <w:b/>
        </w:rPr>
        <w:tab/>
      </w:r>
      <w:r>
        <w:rPr>
          <w:rFonts w:ascii="Palatino Linotype" w:hAnsi="Palatino Linotype"/>
          <w:b/>
        </w:rPr>
        <w:tab/>
      </w:r>
      <w:r w:rsidR="00CB09B6">
        <w:rPr>
          <w:rFonts w:ascii="Palatino Linotype" w:hAnsi="Palatino Linotype"/>
          <w:b/>
        </w:rPr>
        <w:t>3</w:t>
      </w:r>
      <w:r>
        <w:rPr>
          <w:rFonts w:ascii="Palatino Linotype" w:hAnsi="Palatino Linotype"/>
          <w:b/>
        </w:rPr>
        <w:t>. Ernest Earl HEMBY, date of birth: 01-29-1971</w:t>
      </w:r>
      <w:r w:rsidR="000D2A92">
        <w:rPr>
          <w:rFonts w:ascii="Palatino Linotype" w:hAnsi="Palatino Linotype"/>
          <w:b/>
        </w:rPr>
        <w:t>, sender</w:t>
      </w:r>
    </w:p>
    <w:p w:rsidR="00F7054F" w:rsidRDefault="00F7054F" w:rsidP="00F7054F">
      <w:pPr>
        <w:spacing w:line="240" w:lineRule="auto"/>
        <w:rPr>
          <w:rFonts w:ascii="Palatino Linotype" w:hAnsi="Palatino Linotype"/>
          <w:b/>
        </w:rPr>
      </w:pPr>
      <w:r>
        <w:rPr>
          <w:rFonts w:ascii="Palatino Linotype" w:hAnsi="Palatino Linotype"/>
          <w:b/>
        </w:rPr>
        <w:tab/>
      </w:r>
      <w:r>
        <w:rPr>
          <w:rFonts w:ascii="Palatino Linotype" w:hAnsi="Palatino Linotype"/>
          <w:b/>
        </w:rPr>
        <w:tab/>
      </w:r>
      <w:r w:rsidR="00CB09B6">
        <w:rPr>
          <w:rFonts w:ascii="Palatino Linotype" w:hAnsi="Palatino Linotype"/>
          <w:b/>
        </w:rPr>
        <w:t>4</w:t>
      </w:r>
      <w:r>
        <w:rPr>
          <w:rFonts w:ascii="Palatino Linotype" w:hAnsi="Palatino Linotype"/>
          <w:b/>
        </w:rPr>
        <w:t>. India POWELL, date of birth: 12-10-1981</w:t>
      </w:r>
      <w:r w:rsidR="000D2A92">
        <w:rPr>
          <w:rFonts w:ascii="Palatino Linotype" w:hAnsi="Palatino Linotype"/>
          <w:b/>
        </w:rPr>
        <w:t>, sender and receiver</w:t>
      </w:r>
    </w:p>
    <w:p w:rsidR="000D2A92" w:rsidRDefault="000D2A92" w:rsidP="00F7054F">
      <w:pPr>
        <w:spacing w:line="240" w:lineRule="auto"/>
        <w:rPr>
          <w:rFonts w:ascii="Palatino Linotype" w:hAnsi="Palatino Linotype"/>
          <w:b/>
        </w:rPr>
      </w:pPr>
      <w:r>
        <w:rPr>
          <w:rFonts w:ascii="Palatino Linotype" w:hAnsi="Palatino Linotype"/>
          <w:b/>
        </w:rPr>
        <w:tab/>
      </w:r>
      <w:r>
        <w:rPr>
          <w:rFonts w:ascii="Palatino Linotype" w:hAnsi="Palatino Linotype"/>
          <w:b/>
        </w:rPr>
        <w:tab/>
      </w:r>
      <w:r w:rsidR="00CB09B6">
        <w:rPr>
          <w:rFonts w:ascii="Palatino Linotype" w:hAnsi="Palatino Linotype"/>
          <w:b/>
        </w:rPr>
        <w:t>5</w:t>
      </w:r>
      <w:r>
        <w:rPr>
          <w:rFonts w:ascii="Palatino Linotype" w:hAnsi="Palatino Linotype"/>
          <w:b/>
        </w:rPr>
        <w:t xml:space="preserve">. </w:t>
      </w:r>
      <w:proofErr w:type="spellStart"/>
      <w:r>
        <w:rPr>
          <w:rFonts w:ascii="Palatino Linotype" w:hAnsi="Palatino Linotype"/>
          <w:b/>
        </w:rPr>
        <w:t>Gibreal</w:t>
      </w:r>
      <w:proofErr w:type="spellEnd"/>
      <w:r>
        <w:rPr>
          <w:rFonts w:ascii="Palatino Linotype" w:hAnsi="Palatino Linotype"/>
          <w:b/>
        </w:rPr>
        <w:t xml:space="preserve"> </w:t>
      </w:r>
      <w:proofErr w:type="spellStart"/>
      <w:r>
        <w:rPr>
          <w:rFonts w:ascii="Palatino Linotype" w:hAnsi="Palatino Linotype"/>
          <w:b/>
        </w:rPr>
        <w:t>Jama</w:t>
      </w:r>
      <w:proofErr w:type="spellEnd"/>
      <w:r>
        <w:rPr>
          <w:rFonts w:ascii="Palatino Linotype" w:hAnsi="Palatino Linotype"/>
          <w:b/>
        </w:rPr>
        <w:t xml:space="preserve"> GULED, date of birth: 09-25-1981, sender</w:t>
      </w:r>
    </w:p>
    <w:p w:rsidR="00CB09B6" w:rsidRDefault="00CB09B6" w:rsidP="00F7054F">
      <w:pPr>
        <w:spacing w:line="240" w:lineRule="auto"/>
        <w:rPr>
          <w:rFonts w:ascii="Palatino Linotype" w:hAnsi="Palatino Linotype"/>
          <w:b/>
        </w:rPr>
      </w:pPr>
      <w:r>
        <w:rPr>
          <w:rFonts w:ascii="Palatino Linotype" w:hAnsi="Palatino Linotype"/>
          <w:b/>
        </w:rPr>
        <w:tab/>
      </w:r>
      <w:r>
        <w:rPr>
          <w:rFonts w:ascii="Palatino Linotype" w:hAnsi="Palatino Linotype"/>
          <w:b/>
        </w:rPr>
        <w:tab/>
        <w:t xml:space="preserve">6. </w:t>
      </w:r>
      <w:proofErr w:type="spellStart"/>
      <w:r>
        <w:rPr>
          <w:rFonts w:ascii="Palatino Linotype" w:hAnsi="Palatino Linotype"/>
          <w:b/>
        </w:rPr>
        <w:t>Tremayne</w:t>
      </w:r>
      <w:proofErr w:type="spellEnd"/>
      <w:r>
        <w:rPr>
          <w:rFonts w:ascii="Palatino Linotype" w:hAnsi="Palatino Linotype"/>
          <w:b/>
        </w:rPr>
        <w:t xml:space="preserve"> CAESAR, date of birth: 04-14-1981, sender</w:t>
      </w:r>
    </w:p>
    <w:p w:rsidR="00CB09B6" w:rsidRPr="00B615D8" w:rsidRDefault="00CB09B6" w:rsidP="00F7054F">
      <w:pPr>
        <w:spacing w:line="240" w:lineRule="auto"/>
        <w:rPr>
          <w:rFonts w:ascii="Palatino Linotype" w:hAnsi="Palatino Linotype"/>
          <w:b/>
        </w:rPr>
      </w:pPr>
      <w:r>
        <w:rPr>
          <w:rFonts w:ascii="Palatino Linotype" w:hAnsi="Palatino Linotype"/>
          <w:b/>
        </w:rPr>
        <w:tab/>
      </w:r>
      <w:r>
        <w:rPr>
          <w:rFonts w:ascii="Palatino Linotype" w:hAnsi="Palatino Linotype"/>
          <w:b/>
        </w:rPr>
        <w:tab/>
        <w:t xml:space="preserve">7. </w:t>
      </w:r>
      <w:proofErr w:type="spellStart"/>
      <w:r>
        <w:rPr>
          <w:rFonts w:ascii="Palatino Linotype" w:hAnsi="Palatino Linotype"/>
          <w:b/>
        </w:rPr>
        <w:t>Akida</w:t>
      </w:r>
      <w:proofErr w:type="spellEnd"/>
      <w:r>
        <w:rPr>
          <w:rFonts w:ascii="Palatino Linotype" w:hAnsi="Palatino Linotype"/>
          <w:b/>
        </w:rPr>
        <w:t xml:space="preserve"> ADISA, date of birth: unknown, sender</w:t>
      </w:r>
    </w:p>
    <w:p w:rsidR="00236428" w:rsidRPr="00B615D8" w:rsidRDefault="00236428" w:rsidP="00236428">
      <w:pPr>
        <w:spacing w:line="240" w:lineRule="auto"/>
        <w:ind w:left="2880"/>
        <w:rPr>
          <w:rFonts w:ascii="Palatino Linotype" w:hAnsi="Palatino Linotype"/>
          <w:b/>
          <w:u w:val="single"/>
        </w:rPr>
      </w:pPr>
      <w:r w:rsidRPr="00B615D8">
        <w:rPr>
          <w:rFonts w:ascii="Palatino Linotype" w:hAnsi="Palatino Linotype"/>
          <w:b/>
          <w:u w:val="single"/>
        </w:rPr>
        <w:t>STATEMENT OF FACTS</w:t>
      </w:r>
    </w:p>
    <w:p w:rsidR="00B615D8" w:rsidRPr="00B615D8" w:rsidRDefault="00236428" w:rsidP="00236428">
      <w:pPr>
        <w:spacing w:line="240" w:lineRule="auto"/>
        <w:rPr>
          <w:rFonts w:ascii="Palatino Linotype" w:hAnsi="Palatino Linotype"/>
        </w:rPr>
      </w:pPr>
      <w:r w:rsidRPr="00B615D8">
        <w:rPr>
          <w:rFonts w:ascii="Palatino Linotype" w:hAnsi="Palatino Linotype"/>
        </w:rPr>
        <w:tab/>
      </w:r>
      <w:r w:rsidR="00AA1D52" w:rsidRPr="00B615D8">
        <w:rPr>
          <w:rFonts w:ascii="Palatino Linotype" w:hAnsi="Palatino Linotype"/>
        </w:rPr>
        <w:tab/>
      </w:r>
      <w:r w:rsidRPr="00B615D8">
        <w:rPr>
          <w:rFonts w:ascii="Palatino Linotype" w:hAnsi="Palatino Linotype"/>
        </w:rPr>
        <w:t>COMES NOW the unde</w:t>
      </w:r>
      <w:r w:rsidR="00274F28" w:rsidRPr="00B615D8">
        <w:rPr>
          <w:rFonts w:ascii="Palatino Linotype" w:hAnsi="Palatino Linotype"/>
        </w:rPr>
        <w:t>rsigned this ____ day of October</w:t>
      </w:r>
      <w:r w:rsidRPr="00B615D8">
        <w:rPr>
          <w:rFonts w:ascii="Palatino Linotype" w:hAnsi="Palatino Linotype"/>
        </w:rPr>
        <w:t xml:space="preserve">, 2011, and having </w:t>
      </w:r>
    </w:p>
    <w:p w:rsidR="00236428" w:rsidRPr="00B615D8" w:rsidRDefault="00236428" w:rsidP="00236428">
      <w:pPr>
        <w:spacing w:line="240" w:lineRule="auto"/>
        <w:rPr>
          <w:rFonts w:ascii="Palatino Linotype" w:hAnsi="Palatino Linotype"/>
        </w:rPr>
      </w:pPr>
      <w:proofErr w:type="gramStart"/>
      <w:r w:rsidRPr="00B615D8">
        <w:rPr>
          <w:rFonts w:ascii="Palatino Linotype" w:hAnsi="Palatino Linotype"/>
        </w:rPr>
        <w:t>been</w:t>
      </w:r>
      <w:proofErr w:type="gramEnd"/>
      <w:r w:rsidRPr="00B615D8">
        <w:rPr>
          <w:rFonts w:ascii="Palatino Linotype" w:hAnsi="Palatino Linotype"/>
        </w:rPr>
        <w:t xml:space="preserve"> duly sworn avers the following upon information and belief:</w:t>
      </w:r>
    </w:p>
    <w:p w:rsidR="00D012C3" w:rsidRPr="00B615D8" w:rsidRDefault="00236428" w:rsidP="00236428">
      <w:pPr>
        <w:spacing w:line="480" w:lineRule="auto"/>
        <w:ind w:left="1440" w:hanging="720"/>
        <w:rPr>
          <w:rFonts w:ascii="Palatino Linotype" w:hAnsi="Palatino Linotype"/>
        </w:rPr>
      </w:pPr>
      <w:r w:rsidRPr="00B615D8">
        <w:rPr>
          <w:rFonts w:ascii="Palatino Linotype" w:hAnsi="Palatino Linotype"/>
        </w:rPr>
        <w:t>1.</w:t>
      </w:r>
      <w:r w:rsidRPr="00B615D8">
        <w:rPr>
          <w:rFonts w:ascii="Palatino Linotype" w:hAnsi="Palatino Linotype"/>
        </w:rPr>
        <w:tab/>
        <w:t>Your affiant Detective Nicholas Lion has been a sworn member of the Alexandria Police Department for the last 6 years.  Your affiant is currently assigned to the Vice/Narcoti</w:t>
      </w:r>
      <w:r w:rsidR="00D012C3" w:rsidRPr="00B615D8">
        <w:rPr>
          <w:rFonts w:ascii="Palatino Linotype" w:hAnsi="Palatino Linotype"/>
        </w:rPr>
        <w:t xml:space="preserve">cs Section and has investigated </w:t>
      </w:r>
      <w:r w:rsidRPr="00B615D8">
        <w:rPr>
          <w:rFonts w:ascii="Palatino Linotype" w:hAnsi="Palatino Linotype"/>
        </w:rPr>
        <w:t>numerous narcotics cases.</w:t>
      </w:r>
      <w:r w:rsidR="00D012C3" w:rsidRPr="00B615D8">
        <w:rPr>
          <w:rFonts w:ascii="Palatino Linotype" w:hAnsi="Palatino Linotype"/>
        </w:rPr>
        <w:t xml:space="preserve"> </w:t>
      </w:r>
    </w:p>
    <w:p w:rsidR="001354F4" w:rsidRPr="00B615D8" w:rsidRDefault="00D012C3" w:rsidP="00D012C3">
      <w:pPr>
        <w:spacing w:line="480" w:lineRule="auto"/>
        <w:ind w:left="1440" w:hanging="720"/>
        <w:rPr>
          <w:rFonts w:ascii="Palatino Linotype" w:hAnsi="Palatino Linotype"/>
        </w:rPr>
      </w:pPr>
      <w:r w:rsidRPr="00B615D8">
        <w:rPr>
          <w:rFonts w:ascii="Palatino Linotype" w:hAnsi="Palatino Linotype"/>
        </w:rPr>
        <w:t>2.</w:t>
      </w:r>
      <w:r w:rsidRPr="00B615D8">
        <w:rPr>
          <w:rFonts w:ascii="Palatino Linotype" w:hAnsi="Palatino Linotype"/>
        </w:rPr>
        <w:tab/>
      </w:r>
      <w:r w:rsidR="00236428" w:rsidRPr="00B615D8">
        <w:rPr>
          <w:rFonts w:ascii="Palatino Linotype" w:hAnsi="Palatino Linotype"/>
        </w:rPr>
        <w:t xml:space="preserve">This statement is in support of a </w:t>
      </w:r>
      <w:r w:rsidR="00236428" w:rsidRPr="00B615D8">
        <w:rPr>
          <w:rFonts w:ascii="Palatino Linotype" w:hAnsi="Palatino Linotype"/>
          <w:i/>
        </w:rPr>
        <w:t xml:space="preserve">subpoena </w:t>
      </w:r>
      <w:proofErr w:type="spellStart"/>
      <w:r w:rsidR="00236428" w:rsidRPr="00B615D8">
        <w:rPr>
          <w:rFonts w:ascii="Palatino Linotype" w:hAnsi="Palatino Linotype"/>
          <w:i/>
        </w:rPr>
        <w:t>duces</w:t>
      </w:r>
      <w:proofErr w:type="spellEnd"/>
      <w:r w:rsidR="00236428" w:rsidRPr="00B615D8">
        <w:rPr>
          <w:rFonts w:ascii="Palatino Linotype" w:hAnsi="Palatino Linotype"/>
          <w:i/>
        </w:rPr>
        <w:t xml:space="preserve"> </w:t>
      </w:r>
      <w:proofErr w:type="spellStart"/>
      <w:r w:rsidR="00236428" w:rsidRPr="00B615D8">
        <w:rPr>
          <w:rFonts w:ascii="Palatino Linotype" w:hAnsi="Palatino Linotype"/>
          <w:i/>
        </w:rPr>
        <w:t>tecum</w:t>
      </w:r>
      <w:proofErr w:type="spellEnd"/>
      <w:r w:rsidR="00236428" w:rsidRPr="00B615D8">
        <w:rPr>
          <w:rFonts w:ascii="Palatino Linotype" w:hAnsi="Palatino Linotype"/>
        </w:rPr>
        <w:t xml:space="preserve"> for </w:t>
      </w:r>
      <w:r w:rsidR="00C044B5">
        <w:rPr>
          <w:rFonts w:ascii="Palatino Linotype" w:hAnsi="Palatino Linotype"/>
        </w:rPr>
        <w:t xml:space="preserve">player’s </w:t>
      </w:r>
      <w:r w:rsidR="00236428" w:rsidRPr="00B615D8">
        <w:rPr>
          <w:rFonts w:ascii="Palatino Linotype" w:hAnsi="Palatino Linotype"/>
        </w:rPr>
        <w:t>account</w:t>
      </w:r>
      <w:r w:rsidR="00C044B5">
        <w:rPr>
          <w:rFonts w:ascii="Palatino Linotype" w:hAnsi="Palatino Linotype"/>
        </w:rPr>
        <w:t>(s)</w:t>
      </w:r>
      <w:r w:rsidR="00236428" w:rsidRPr="00B615D8">
        <w:rPr>
          <w:rFonts w:ascii="Palatino Linotype" w:hAnsi="Palatino Linotype"/>
        </w:rPr>
        <w:t xml:space="preserve"> information and financial records for any and</w:t>
      </w:r>
      <w:r w:rsidRPr="00B615D8">
        <w:rPr>
          <w:rFonts w:ascii="Palatino Linotype" w:hAnsi="Palatino Linotype"/>
        </w:rPr>
        <w:t xml:space="preserve"> a</w:t>
      </w:r>
      <w:r w:rsidR="001354F4" w:rsidRPr="00B615D8">
        <w:rPr>
          <w:rFonts w:ascii="Palatino Linotype" w:hAnsi="Palatino Linotype"/>
        </w:rPr>
        <w:t>ll accounts listed above and</w:t>
      </w:r>
      <w:r w:rsidR="00274F28" w:rsidRPr="00B615D8">
        <w:rPr>
          <w:rFonts w:ascii="Palatino Linotype" w:hAnsi="Palatino Linotype"/>
        </w:rPr>
        <w:t xml:space="preserve"> maintai</w:t>
      </w:r>
      <w:r w:rsidR="001354F4" w:rsidRPr="00B615D8">
        <w:rPr>
          <w:rFonts w:ascii="Palatino Linotype" w:hAnsi="Palatino Linotype"/>
        </w:rPr>
        <w:t>ned</w:t>
      </w:r>
      <w:r w:rsidR="00180A90" w:rsidRPr="00B615D8">
        <w:rPr>
          <w:rFonts w:ascii="Palatino Linotype" w:hAnsi="Palatino Linotype"/>
        </w:rPr>
        <w:t xml:space="preserve"> at </w:t>
      </w:r>
      <w:r w:rsidR="000D2A92">
        <w:rPr>
          <w:rFonts w:ascii="Palatino Linotype" w:hAnsi="Palatino Linotype"/>
          <w:b/>
        </w:rPr>
        <w:t>Western Union</w:t>
      </w:r>
      <w:r w:rsidR="00191009">
        <w:rPr>
          <w:rFonts w:ascii="Palatino Linotype" w:hAnsi="Palatino Linotype"/>
          <w:b/>
        </w:rPr>
        <w:t>,</w:t>
      </w:r>
      <w:r w:rsidR="00C044B5">
        <w:rPr>
          <w:rFonts w:ascii="Palatino Linotype" w:hAnsi="Palatino Linotype"/>
          <w:b/>
        </w:rPr>
        <w:t xml:space="preserve"> </w:t>
      </w:r>
      <w:r w:rsidR="001354F4" w:rsidRPr="00B615D8">
        <w:rPr>
          <w:rFonts w:ascii="Palatino Linotype" w:hAnsi="Palatino Linotype"/>
        </w:rPr>
        <w:t>said records to be provided</w:t>
      </w:r>
      <w:r w:rsidR="00236428" w:rsidRPr="00B615D8">
        <w:rPr>
          <w:rFonts w:ascii="Palatino Linotype" w:hAnsi="Palatino Linotype"/>
        </w:rPr>
        <w:t xml:space="preserve"> for t</w:t>
      </w:r>
      <w:r w:rsidR="00274F28" w:rsidRPr="00B615D8">
        <w:rPr>
          <w:rFonts w:ascii="Palatino Linotype" w:hAnsi="Palatino Linotype"/>
        </w:rPr>
        <w:t xml:space="preserve">he period from </w:t>
      </w:r>
      <w:r w:rsidR="001354F4" w:rsidRPr="00B615D8">
        <w:rPr>
          <w:rFonts w:ascii="Palatino Linotype" w:hAnsi="Palatino Linotype"/>
        </w:rPr>
        <w:t>September</w:t>
      </w:r>
      <w:r w:rsidR="00274F28" w:rsidRPr="00B615D8">
        <w:rPr>
          <w:rFonts w:ascii="Palatino Linotype" w:hAnsi="Palatino Linotype"/>
        </w:rPr>
        <w:t xml:space="preserve"> 1</w:t>
      </w:r>
      <w:r w:rsidR="00274F28" w:rsidRPr="00B615D8">
        <w:rPr>
          <w:rFonts w:ascii="Palatino Linotype" w:hAnsi="Palatino Linotype"/>
          <w:vertAlign w:val="superscript"/>
        </w:rPr>
        <w:t>st</w:t>
      </w:r>
      <w:r w:rsidR="00274F28" w:rsidRPr="00B615D8">
        <w:rPr>
          <w:rFonts w:ascii="Palatino Linotype" w:hAnsi="Palatino Linotype"/>
        </w:rPr>
        <w:t>, 2</w:t>
      </w:r>
      <w:r w:rsidR="001354F4" w:rsidRPr="00B615D8">
        <w:rPr>
          <w:rFonts w:ascii="Palatino Linotype" w:hAnsi="Palatino Linotype"/>
        </w:rPr>
        <w:t>010</w:t>
      </w:r>
      <w:r w:rsidR="00274F28" w:rsidRPr="00B615D8">
        <w:rPr>
          <w:rFonts w:ascii="Palatino Linotype" w:hAnsi="Palatino Linotype"/>
        </w:rPr>
        <w:t xml:space="preserve"> and extending 30 days past the date on which this order is served on the financial institution</w:t>
      </w:r>
      <w:r w:rsidR="00236428" w:rsidRPr="00B615D8">
        <w:rPr>
          <w:rFonts w:ascii="Palatino Linotype" w:hAnsi="Palatino Linotype"/>
        </w:rPr>
        <w:t>.  The information in this affidavit establishes probable cause that</w:t>
      </w:r>
      <w:r w:rsidR="000D2A92">
        <w:rPr>
          <w:rFonts w:ascii="Palatino Linotype" w:hAnsi="Palatino Linotype"/>
        </w:rPr>
        <w:t xml:space="preserve"> the listed transactions</w:t>
      </w:r>
      <w:r w:rsidR="001354F4" w:rsidRPr="00B615D8">
        <w:rPr>
          <w:rFonts w:ascii="Palatino Linotype" w:hAnsi="Palatino Linotype"/>
        </w:rPr>
        <w:t xml:space="preserve"> have been and/or </w:t>
      </w:r>
      <w:r w:rsidR="00274F28" w:rsidRPr="00B615D8">
        <w:rPr>
          <w:rFonts w:ascii="Palatino Linotype" w:hAnsi="Palatino Linotype"/>
        </w:rPr>
        <w:t xml:space="preserve">are actively being used </w:t>
      </w:r>
      <w:r w:rsidR="00236428" w:rsidRPr="00B615D8">
        <w:rPr>
          <w:rFonts w:ascii="Palatino Linotype" w:hAnsi="Palatino Linotype"/>
        </w:rPr>
        <w:t>to</w:t>
      </w:r>
      <w:r w:rsidR="00274F28" w:rsidRPr="00B615D8">
        <w:rPr>
          <w:rFonts w:ascii="Palatino Linotype" w:hAnsi="Palatino Linotype"/>
        </w:rPr>
        <w:t xml:space="preserve"> conceal or launder proceeds of a felony marijuana distribution </w:t>
      </w:r>
      <w:r w:rsidR="00274F28" w:rsidRPr="00B615D8">
        <w:rPr>
          <w:rFonts w:ascii="Palatino Linotype" w:hAnsi="Palatino Linotype"/>
        </w:rPr>
        <w:lastRenderedPageBreak/>
        <w:t>conspiracy</w:t>
      </w:r>
      <w:r w:rsidR="00236428" w:rsidRPr="00B615D8">
        <w:rPr>
          <w:rFonts w:ascii="Palatino Linotype" w:hAnsi="Palatino Linotype"/>
        </w:rPr>
        <w:t>.</w:t>
      </w:r>
      <w:r w:rsidR="00274F28" w:rsidRPr="00B615D8">
        <w:rPr>
          <w:rFonts w:ascii="Palatino Linotype" w:hAnsi="Palatino Linotype"/>
        </w:rPr>
        <w:t xml:space="preserve"> These proceeds represent the profits of a continuing criminal enterprise involved in the mailing of large amounts of marijuana from Arizona into the Commonwealth and other states. At least one act in furtherance of the conspiracy has taken place within the City of Alexandria, Virginia.</w:t>
      </w:r>
      <w:r w:rsidR="00236428" w:rsidRPr="00B615D8">
        <w:rPr>
          <w:rFonts w:ascii="Palatino Linotype" w:hAnsi="Palatino Linotype"/>
        </w:rPr>
        <w:t xml:space="preserve"> </w:t>
      </w:r>
    </w:p>
    <w:p w:rsidR="00D012C3" w:rsidRPr="00B615D8" w:rsidRDefault="00D012C3" w:rsidP="00D012C3">
      <w:pPr>
        <w:spacing w:line="480" w:lineRule="auto"/>
        <w:ind w:left="1440" w:hanging="720"/>
        <w:rPr>
          <w:rFonts w:ascii="Palatino Linotype" w:hAnsi="Palatino Linotype"/>
          <w:noProof/>
        </w:rPr>
      </w:pPr>
      <w:r w:rsidRPr="00B615D8">
        <w:rPr>
          <w:rFonts w:ascii="Palatino Linotype" w:hAnsi="Palatino Linotype"/>
        </w:rPr>
        <w:t>3.</w:t>
      </w:r>
      <w:r w:rsidRPr="00B615D8">
        <w:rPr>
          <w:rFonts w:ascii="Palatino Linotype" w:hAnsi="Palatino Linotype"/>
        </w:rPr>
        <w:tab/>
      </w:r>
      <w:r w:rsidRPr="00B615D8">
        <w:rPr>
          <w:rFonts w:ascii="Palatino Linotype" w:hAnsi="Palatino Linotype"/>
          <w:noProof/>
        </w:rPr>
        <w:t>In mid-August 2011, your affiant identifed Ernest E. HEMBY as a person involved in the illegal distribution of marijuana.  Furthermore your affiant identified HEMBY’s source of supply of marijuana as James H.</w:t>
      </w:r>
      <w:r w:rsidR="00274F28" w:rsidRPr="00B615D8">
        <w:rPr>
          <w:rFonts w:ascii="Palatino Linotype" w:hAnsi="Palatino Linotype"/>
          <w:noProof/>
        </w:rPr>
        <w:t xml:space="preserve"> HUTCHINGS</w:t>
      </w:r>
      <w:r w:rsidRPr="00B615D8">
        <w:rPr>
          <w:rFonts w:ascii="Palatino Linotype" w:hAnsi="Palatino Linotype"/>
          <w:noProof/>
        </w:rPr>
        <w:t>.</w:t>
      </w:r>
      <w:r w:rsidR="00274F28" w:rsidRPr="00B615D8">
        <w:rPr>
          <w:rFonts w:ascii="Palatino Linotype" w:hAnsi="Palatino Linotype"/>
          <w:noProof/>
        </w:rPr>
        <w:t xml:space="preserve"> HUTCHINGS maintains an</w:t>
      </w:r>
      <w:r w:rsidR="005F1D4C" w:rsidRPr="00B615D8">
        <w:rPr>
          <w:rFonts w:ascii="Palatino Linotype" w:hAnsi="Palatino Linotype"/>
          <w:noProof/>
        </w:rPr>
        <w:t xml:space="preserve"> address in Maryland and another</w:t>
      </w:r>
      <w:r w:rsidR="00274F28" w:rsidRPr="00B615D8">
        <w:rPr>
          <w:rFonts w:ascii="Palatino Linotype" w:hAnsi="Palatino Linotype"/>
          <w:noProof/>
        </w:rPr>
        <w:t xml:space="preserve"> address in Arizona.</w:t>
      </w:r>
      <w:r w:rsidRPr="00B615D8">
        <w:rPr>
          <w:rFonts w:ascii="Palatino Linotype" w:hAnsi="Palatino Linotype"/>
          <w:noProof/>
        </w:rPr>
        <w:t xml:space="preserve">  Investigation revealed HUTCHINGS  distributes marijuana to HEMBY </w:t>
      </w:r>
      <w:r w:rsidR="00274F28" w:rsidRPr="00B615D8">
        <w:rPr>
          <w:rFonts w:ascii="Palatino Linotype" w:hAnsi="Palatino Linotype"/>
          <w:noProof/>
        </w:rPr>
        <w:t>and other unidentified co-conspirators</w:t>
      </w:r>
      <w:r w:rsidR="00783E55" w:rsidRPr="00B615D8">
        <w:rPr>
          <w:rFonts w:ascii="Palatino Linotype" w:hAnsi="Palatino Linotype"/>
          <w:noProof/>
        </w:rPr>
        <w:t xml:space="preserve"> </w:t>
      </w:r>
      <w:r w:rsidRPr="00B615D8">
        <w:rPr>
          <w:rFonts w:ascii="Palatino Linotype" w:hAnsi="Palatino Linotype"/>
          <w:noProof/>
        </w:rPr>
        <w:t>via United States Postal Service (USPS) packages</w:t>
      </w:r>
      <w:r w:rsidR="00274F28" w:rsidRPr="00B615D8">
        <w:rPr>
          <w:rFonts w:ascii="Palatino Linotype" w:hAnsi="Palatino Linotype"/>
          <w:noProof/>
        </w:rPr>
        <w:t xml:space="preserve"> and Federal Express (FedEX) packages</w:t>
      </w:r>
      <w:r w:rsidRPr="00B615D8">
        <w:rPr>
          <w:rFonts w:ascii="Palatino Linotype" w:hAnsi="Palatino Linotype"/>
          <w:noProof/>
        </w:rPr>
        <w:t>.</w:t>
      </w:r>
      <w:r w:rsidR="00274F28" w:rsidRPr="00B615D8">
        <w:rPr>
          <w:rFonts w:ascii="Palatino Linotype" w:hAnsi="Palatino Linotype"/>
          <w:noProof/>
        </w:rPr>
        <w:t xml:space="preserve"> </w:t>
      </w:r>
      <w:r w:rsidRPr="00B615D8">
        <w:rPr>
          <w:rFonts w:ascii="Palatino Linotype" w:hAnsi="Palatino Linotype"/>
          <w:noProof/>
        </w:rPr>
        <w:t xml:space="preserve"> </w:t>
      </w:r>
      <w:r w:rsidR="00CB09B6">
        <w:rPr>
          <w:rFonts w:ascii="Palatino Linotype" w:hAnsi="Palatino Linotype"/>
          <w:noProof/>
        </w:rPr>
        <w:t>The conspiracy also has operations in the Atlanta, Georgia area. Akida ADISA resides in this area and is presumed to be an operational co-conspirator in the Atlanta area. ADISA texts HEMBY on a regular basis.</w:t>
      </w:r>
    </w:p>
    <w:p w:rsidR="00D012C3" w:rsidRPr="00B615D8" w:rsidRDefault="00D012C3" w:rsidP="00D012C3">
      <w:pPr>
        <w:spacing w:line="480" w:lineRule="auto"/>
        <w:ind w:left="1440" w:hanging="720"/>
        <w:rPr>
          <w:rFonts w:ascii="Palatino Linotype" w:hAnsi="Palatino Linotype"/>
          <w:noProof/>
        </w:rPr>
      </w:pPr>
      <w:r w:rsidRPr="00B615D8">
        <w:rPr>
          <w:rFonts w:ascii="Palatino Linotype" w:hAnsi="Palatino Linotype"/>
          <w:noProof/>
        </w:rPr>
        <w:t>4.</w:t>
      </w:r>
      <w:r w:rsidRPr="00B615D8">
        <w:rPr>
          <w:rFonts w:ascii="Palatino Linotype" w:hAnsi="Palatino Linotype"/>
          <w:noProof/>
        </w:rPr>
        <w:tab/>
        <w:t>Based on investigation, on August 11, 2011 your affiant obtained  information that approximately 21.5 pounds of marijuana was bound for 710 S. Payne Street, Alexandria, Virginia 22314 via two USPS packages.  Based on your affiant’s training and experience, the marijuana’s estimated wholesale price was between $60,000 and $70,000.</w:t>
      </w:r>
    </w:p>
    <w:p w:rsidR="00D012C3" w:rsidRPr="00B615D8" w:rsidRDefault="00D012C3" w:rsidP="00D012C3">
      <w:pPr>
        <w:spacing w:line="480" w:lineRule="auto"/>
        <w:ind w:left="1440" w:hanging="720"/>
        <w:rPr>
          <w:rFonts w:ascii="Palatino Linotype" w:hAnsi="Palatino Linotype"/>
        </w:rPr>
      </w:pPr>
      <w:r w:rsidRPr="00B615D8">
        <w:rPr>
          <w:rFonts w:ascii="Palatino Linotype" w:hAnsi="Palatino Linotype"/>
          <w:noProof/>
        </w:rPr>
        <w:t>5.</w:t>
      </w:r>
      <w:r w:rsidRPr="00B615D8">
        <w:rPr>
          <w:rFonts w:ascii="Palatino Linotype" w:hAnsi="Palatino Linotype"/>
          <w:noProof/>
        </w:rPr>
        <w:tab/>
        <w:t xml:space="preserve"> The packages bore a Phoenix, Arizona return address.  On August 12, 2011 your affiant initiated a “controlled delivery” operation. 710 S. Payne Street appeared </w:t>
      </w:r>
      <w:r w:rsidRPr="00B615D8">
        <w:rPr>
          <w:rFonts w:ascii="Palatino Linotype" w:hAnsi="Palatino Linotype"/>
          <w:noProof/>
        </w:rPr>
        <w:lastRenderedPageBreak/>
        <w:t>to be a vacant address, as the doors to the townhome were boarded shut.  The packages were left on the front porch of the residence and surveillance was established.  At approximatley 1215 hours, HEMBY arrived at the location and retreived the packages.  HEMBY placed the packages on the front seat of his vehicle and was subsequently taken into custody.  Inside of HEMBY’s vehicle, additional marijuana were seized.</w:t>
      </w:r>
      <w:r w:rsidR="001354F4" w:rsidRPr="00B615D8">
        <w:rPr>
          <w:rFonts w:ascii="Palatino Linotype" w:hAnsi="Palatino Linotype"/>
          <w:noProof/>
        </w:rPr>
        <w:t xml:space="preserve"> HEMBY’s cellphone was also seized as evidence.</w:t>
      </w:r>
    </w:p>
    <w:p w:rsidR="00D012C3" w:rsidRPr="00B615D8" w:rsidRDefault="00D012C3" w:rsidP="00D012C3">
      <w:pPr>
        <w:spacing w:line="480" w:lineRule="auto"/>
        <w:ind w:left="360"/>
        <w:rPr>
          <w:rFonts w:ascii="Palatino Linotype" w:hAnsi="Palatino Linotype"/>
          <w:noProof/>
        </w:rPr>
      </w:pPr>
      <w:r w:rsidRPr="00B615D8">
        <w:rPr>
          <w:rFonts w:ascii="Palatino Linotype" w:hAnsi="Palatino Linotype"/>
          <w:noProof/>
        </w:rPr>
        <w:tab/>
        <w:t>6.</w:t>
      </w:r>
      <w:r w:rsidRPr="00B615D8">
        <w:rPr>
          <w:rFonts w:ascii="Palatino Linotype" w:hAnsi="Palatino Linotype"/>
          <w:noProof/>
        </w:rPr>
        <w:tab/>
        <w:t xml:space="preserve">Additional USPS parcels were located at 1600 Cameron Street suite 200 </w:t>
      </w:r>
      <w:r w:rsidRPr="00B615D8">
        <w:rPr>
          <w:rFonts w:ascii="Palatino Linotype" w:hAnsi="Palatino Linotype"/>
          <w:noProof/>
        </w:rPr>
        <w:tab/>
      </w:r>
      <w:r w:rsidRPr="00B615D8">
        <w:rPr>
          <w:rFonts w:ascii="Palatino Linotype" w:hAnsi="Palatino Linotype"/>
          <w:noProof/>
        </w:rPr>
        <w:tab/>
      </w:r>
      <w:r w:rsidRPr="00B615D8">
        <w:rPr>
          <w:rFonts w:ascii="Palatino Linotype" w:hAnsi="Palatino Linotype"/>
          <w:noProof/>
        </w:rPr>
        <w:tab/>
      </w:r>
      <w:r w:rsidR="00B615D8">
        <w:rPr>
          <w:rFonts w:ascii="Palatino Linotype" w:hAnsi="Palatino Linotype"/>
          <w:noProof/>
        </w:rPr>
        <w:tab/>
      </w:r>
      <w:r w:rsidRPr="00B615D8">
        <w:rPr>
          <w:rFonts w:ascii="Palatino Linotype" w:hAnsi="Palatino Linotype"/>
          <w:noProof/>
        </w:rPr>
        <w:t xml:space="preserve">Alexandria, Virginia 22314.  These parcels contained approximatley 15 </w:t>
      </w:r>
      <w:r w:rsidRPr="00B615D8">
        <w:rPr>
          <w:rFonts w:ascii="Palatino Linotype" w:hAnsi="Palatino Linotype"/>
          <w:noProof/>
        </w:rPr>
        <w:tab/>
      </w:r>
      <w:r w:rsidRPr="00B615D8">
        <w:rPr>
          <w:rFonts w:ascii="Palatino Linotype" w:hAnsi="Palatino Linotype"/>
          <w:noProof/>
        </w:rPr>
        <w:tab/>
      </w:r>
      <w:r w:rsidRPr="00B615D8">
        <w:rPr>
          <w:rFonts w:ascii="Palatino Linotype" w:hAnsi="Palatino Linotype"/>
          <w:noProof/>
        </w:rPr>
        <w:tab/>
      </w:r>
      <w:r w:rsidR="00B615D8">
        <w:rPr>
          <w:rFonts w:ascii="Palatino Linotype" w:hAnsi="Palatino Linotype"/>
          <w:noProof/>
        </w:rPr>
        <w:tab/>
      </w:r>
      <w:r w:rsidRPr="00B615D8">
        <w:rPr>
          <w:rFonts w:ascii="Palatino Linotype" w:hAnsi="Palatino Linotype"/>
          <w:noProof/>
        </w:rPr>
        <w:t xml:space="preserve">pounds of marijuana and were similar in all material aspects with the </w:t>
      </w:r>
      <w:r w:rsidRPr="00B615D8">
        <w:rPr>
          <w:rFonts w:ascii="Palatino Linotype" w:hAnsi="Palatino Linotype"/>
          <w:noProof/>
        </w:rPr>
        <w:tab/>
      </w:r>
      <w:r w:rsidRPr="00B615D8">
        <w:rPr>
          <w:rFonts w:ascii="Palatino Linotype" w:hAnsi="Palatino Linotype"/>
          <w:noProof/>
        </w:rPr>
        <w:tab/>
      </w:r>
      <w:r w:rsidRPr="00B615D8">
        <w:rPr>
          <w:rFonts w:ascii="Palatino Linotype" w:hAnsi="Palatino Linotype"/>
          <w:noProof/>
        </w:rPr>
        <w:tab/>
      </w:r>
      <w:r w:rsidR="00B615D8">
        <w:rPr>
          <w:rFonts w:ascii="Palatino Linotype" w:hAnsi="Palatino Linotype"/>
          <w:noProof/>
        </w:rPr>
        <w:tab/>
      </w:r>
      <w:r w:rsidRPr="00B615D8">
        <w:rPr>
          <w:rFonts w:ascii="Palatino Linotype" w:hAnsi="Palatino Linotype"/>
          <w:noProof/>
        </w:rPr>
        <w:t xml:space="preserve">controlled delivery parcels. All bore a Phoenix, Arizona return address.  A </w:t>
      </w:r>
      <w:r w:rsidRPr="00B615D8">
        <w:rPr>
          <w:rFonts w:ascii="Palatino Linotype" w:hAnsi="Palatino Linotype"/>
          <w:noProof/>
        </w:rPr>
        <w:tab/>
      </w:r>
      <w:r w:rsidRPr="00B615D8">
        <w:rPr>
          <w:rFonts w:ascii="Palatino Linotype" w:hAnsi="Palatino Linotype"/>
          <w:noProof/>
        </w:rPr>
        <w:tab/>
      </w:r>
      <w:r w:rsidR="00B615D8">
        <w:rPr>
          <w:rFonts w:ascii="Palatino Linotype" w:hAnsi="Palatino Linotype"/>
          <w:noProof/>
        </w:rPr>
        <w:tab/>
      </w:r>
      <w:r w:rsidRPr="00B615D8">
        <w:rPr>
          <w:rFonts w:ascii="Palatino Linotype" w:hAnsi="Palatino Linotype"/>
          <w:noProof/>
        </w:rPr>
        <w:t xml:space="preserve">co-conspirator, India POWELL, an employee of the business located at the </w:t>
      </w:r>
      <w:r w:rsidRPr="00B615D8">
        <w:rPr>
          <w:rFonts w:ascii="Palatino Linotype" w:hAnsi="Palatino Linotype"/>
          <w:noProof/>
        </w:rPr>
        <w:tab/>
      </w:r>
      <w:r w:rsidRPr="00B615D8">
        <w:rPr>
          <w:rFonts w:ascii="Palatino Linotype" w:hAnsi="Palatino Linotype"/>
          <w:noProof/>
        </w:rPr>
        <w:tab/>
      </w:r>
      <w:r w:rsidR="00B615D8">
        <w:rPr>
          <w:rFonts w:ascii="Palatino Linotype" w:hAnsi="Palatino Linotype"/>
          <w:noProof/>
        </w:rPr>
        <w:tab/>
      </w:r>
      <w:r w:rsidRPr="00B615D8">
        <w:rPr>
          <w:rFonts w:ascii="Palatino Linotype" w:hAnsi="Palatino Linotype"/>
          <w:noProof/>
        </w:rPr>
        <w:t xml:space="preserve">Cameron Street address, was arrested after she admitted to receiving </w:t>
      </w:r>
      <w:r w:rsidRPr="00B615D8">
        <w:rPr>
          <w:rFonts w:ascii="Palatino Linotype" w:hAnsi="Palatino Linotype"/>
          <w:noProof/>
        </w:rPr>
        <w:tab/>
      </w:r>
      <w:r w:rsidRPr="00B615D8">
        <w:rPr>
          <w:rFonts w:ascii="Palatino Linotype" w:hAnsi="Palatino Linotype"/>
          <w:noProof/>
        </w:rPr>
        <w:tab/>
      </w:r>
      <w:r w:rsidRPr="00B615D8">
        <w:rPr>
          <w:rFonts w:ascii="Palatino Linotype" w:hAnsi="Palatino Linotype"/>
          <w:noProof/>
        </w:rPr>
        <w:tab/>
      </w:r>
      <w:r w:rsidR="00B615D8">
        <w:rPr>
          <w:rFonts w:ascii="Palatino Linotype" w:hAnsi="Palatino Linotype"/>
          <w:noProof/>
        </w:rPr>
        <w:tab/>
      </w:r>
      <w:r w:rsidRPr="00B615D8">
        <w:rPr>
          <w:rFonts w:ascii="Palatino Linotype" w:hAnsi="Palatino Linotype"/>
          <w:noProof/>
        </w:rPr>
        <w:t xml:space="preserve">similar packages on a regular basis. </w:t>
      </w:r>
      <w:r w:rsidR="00783E55" w:rsidRPr="00B615D8">
        <w:rPr>
          <w:rFonts w:ascii="Palatino Linotype" w:hAnsi="Palatino Linotype"/>
          <w:noProof/>
        </w:rPr>
        <w:t xml:space="preserve">Investigation revealed that POWELL </w:t>
      </w:r>
      <w:r w:rsidR="00783E55" w:rsidRPr="00B615D8">
        <w:rPr>
          <w:rFonts w:ascii="Palatino Linotype" w:hAnsi="Palatino Linotype"/>
          <w:noProof/>
        </w:rPr>
        <w:tab/>
      </w:r>
      <w:r w:rsidR="00783E55" w:rsidRPr="00B615D8">
        <w:rPr>
          <w:rFonts w:ascii="Palatino Linotype" w:hAnsi="Palatino Linotype"/>
          <w:noProof/>
        </w:rPr>
        <w:tab/>
      </w:r>
      <w:r w:rsidR="00783E55" w:rsidRPr="00B615D8">
        <w:rPr>
          <w:rFonts w:ascii="Palatino Linotype" w:hAnsi="Palatino Linotype"/>
          <w:noProof/>
        </w:rPr>
        <w:tab/>
      </w:r>
      <w:r w:rsidR="00B615D8">
        <w:rPr>
          <w:rFonts w:ascii="Palatino Linotype" w:hAnsi="Palatino Linotype"/>
          <w:noProof/>
        </w:rPr>
        <w:tab/>
      </w:r>
      <w:r w:rsidR="00783E55" w:rsidRPr="00B615D8">
        <w:rPr>
          <w:rFonts w:ascii="Palatino Linotype" w:hAnsi="Palatino Linotype"/>
          <w:noProof/>
        </w:rPr>
        <w:t xml:space="preserve">is the mother of HUTCHINGS’ child and that POWELL and HUTCHINGS </w:t>
      </w:r>
      <w:r w:rsidR="00783E55" w:rsidRPr="00B615D8">
        <w:rPr>
          <w:rFonts w:ascii="Palatino Linotype" w:hAnsi="Palatino Linotype"/>
          <w:noProof/>
        </w:rPr>
        <w:tab/>
      </w:r>
      <w:r w:rsidR="00783E55" w:rsidRPr="00B615D8">
        <w:rPr>
          <w:rFonts w:ascii="Palatino Linotype" w:hAnsi="Palatino Linotype"/>
          <w:noProof/>
        </w:rPr>
        <w:tab/>
      </w:r>
      <w:r w:rsidR="00B615D8">
        <w:rPr>
          <w:rFonts w:ascii="Palatino Linotype" w:hAnsi="Palatino Linotype"/>
          <w:noProof/>
        </w:rPr>
        <w:tab/>
      </w:r>
      <w:r w:rsidR="00783E55" w:rsidRPr="00B615D8">
        <w:rPr>
          <w:rFonts w:ascii="Palatino Linotype" w:hAnsi="Palatino Linotype"/>
          <w:noProof/>
        </w:rPr>
        <w:t>remain in frequent contact.</w:t>
      </w:r>
      <w:r w:rsidR="001354F4" w:rsidRPr="00B615D8">
        <w:rPr>
          <w:rFonts w:ascii="Palatino Linotype" w:hAnsi="Palatino Linotype"/>
          <w:noProof/>
        </w:rPr>
        <w:t xml:space="preserve"> POWELL’s cellphone was seized as evidence.</w:t>
      </w:r>
    </w:p>
    <w:p w:rsidR="001354F4" w:rsidRPr="00B615D8" w:rsidRDefault="00876607" w:rsidP="00876607">
      <w:pPr>
        <w:spacing w:line="480" w:lineRule="auto"/>
        <w:ind w:left="1440" w:hanging="720"/>
        <w:rPr>
          <w:rFonts w:ascii="Palatino Linotype" w:hAnsi="Palatino Linotype"/>
          <w:noProof/>
        </w:rPr>
      </w:pPr>
      <w:r w:rsidRPr="00B615D8">
        <w:rPr>
          <w:rFonts w:ascii="Palatino Linotype" w:hAnsi="Palatino Linotype"/>
          <w:noProof/>
        </w:rPr>
        <w:t>7.</w:t>
      </w:r>
      <w:r w:rsidRPr="00B615D8">
        <w:rPr>
          <w:rFonts w:ascii="Palatino Linotype" w:hAnsi="Palatino Linotype"/>
          <w:noProof/>
        </w:rPr>
        <w:tab/>
      </w:r>
      <w:r w:rsidR="001354F4" w:rsidRPr="00B615D8">
        <w:rPr>
          <w:rFonts w:ascii="Palatino Linotype" w:hAnsi="Palatino Linotype"/>
          <w:noProof/>
        </w:rPr>
        <w:t>Analyse</w:t>
      </w:r>
      <w:r w:rsidR="00D012C3" w:rsidRPr="00B615D8">
        <w:rPr>
          <w:rFonts w:ascii="Palatino Linotype" w:hAnsi="Palatino Linotype"/>
          <w:noProof/>
        </w:rPr>
        <w:t xml:space="preserve">s of HEMBY’s </w:t>
      </w:r>
      <w:r w:rsidR="001354F4" w:rsidRPr="00B615D8">
        <w:rPr>
          <w:rFonts w:ascii="Palatino Linotype" w:hAnsi="Palatino Linotype"/>
          <w:noProof/>
        </w:rPr>
        <w:t xml:space="preserve">and POWELL’s </w:t>
      </w:r>
      <w:r w:rsidR="00D012C3" w:rsidRPr="00B615D8">
        <w:rPr>
          <w:rFonts w:ascii="Palatino Linotype" w:hAnsi="Palatino Linotype"/>
          <w:noProof/>
        </w:rPr>
        <w:t>cellular phone</w:t>
      </w:r>
      <w:r w:rsidR="001354F4" w:rsidRPr="00B615D8">
        <w:rPr>
          <w:rFonts w:ascii="Palatino Linotype" w:hAnsi="Palatino Linotype"/>
          <w:noProof/>
        </w:rPr>
        <w:t>s</w:t>
      </w:r>
      <w:r w:rsidR="00D012C3" w:rsidRPr="00B615D8">
        <w:rPr>
          <w:rFonts w:ascii="Palatino Linotype" w:hAnsi="Palatino Linotype"/>
          <w:noProof/>
        </w:rPr>
        <w:t xml:space="preserve"> revealed text messages between </w:t>
      </w:r>
      <w:r w:rsidR="00783E55" w:rsidRPr="00B615D8">
        <w:rPr>
          <w:rFonts w:ascii="Palatino Linotype" w:hAnsi="Palatino Linotype"/>
          <w:noProof/>
        </w:rPr>
        <w:t>HEMBY</w:t>
      </w:r>
      <w:r w:rsidR="001354F4" w:rsidRPr="00B615D8">
        <w:rPr>
          <w:rFonts w:ascii="Palatino Linotype" w:hAnsi="Palatino Linotype"/>
          <w:noProof/>
        </w:rPr>
        <w:t>, POWELL</w:t>
      </w:r>
      <w:r w:rsidR="00783E55" w:rsidRPr="00B615D8">
        <w:rPr>
          <w:rFonts w:ascii="Palatino Linotype" w:hAnsi="Palatino Linotype"/>
          <w:noProof/>
        </w:rPr>
        <w:t xml:space="preserve"> and a phone number affirmatively linked to HUTCHINGS</w:t>
      </w:r>
      <w:r w:rsidR="00D012C3" w:rsidRPr="00B615D8">
        <w:rPr>
          <w:rFonts w:ascii="Palatino Linotype" w:hAnsi="Palatino Linotype"/>
          <w:noProof/>
        </w:rPr>
        <w:t xml:space="preserve">.  The text messages pertained to HEMBY </w:t>
      </w:r>
      <w:r w:rsidR="001354F4" w:rsidRPr="00B615D8">
        <w:rPr>
          <w:rFonts w:ascii="Palatino Linotype" w:hAnsi="Palatino Linotype"/>
          <w:noProof/>
        </w:rPr>
        <w:t xml:space="preserve">and POWELL </w:t>
      </w:r>
      <w:r w:rsidR="00D012C3" w:rsidRPr="00B615D8">
        <w:rPr>
          <w:rFonts w:ascii="Palatino Linotype" w:hAnsi="Palatino Linotype"/>
          <w:noProof/>
        </w:rPr>
        <w:t>obtanining marijuana and offering it for sale</w:t>
      </w:r>
      <w:r w:rsidR="00180A90" w:rsidRPr="00B615D8">
        <w:rPr>
          <w:rFonts w:ascii="Palatino Linotype" w:hAnsi="Palatino Linotype"/>
          <w:noProof/>
        </w:rPr>
        <w:t>. T</w:t>
      </w:r>
      <w:r w:rsidR="00783E55" w:rsidRPr="00B615D8">
        <w:rPr>
          <w:rFonts w:ascii="Palatino Linotype" w:hAnsi="Palatino Linotype"/>
          <w:noProof/>
        </w:rPr>
        <w:t xml:space="preserve">he text messages from HUTCHINGS instructed HEMBY </w:t>
      </w:r>
      <w:r w:rsidR="001354F4" w:rsidRPr="00B615D8">
        <w:rPr>
          <w:rFonts w:ascii="Palatino Linotype" w:hAnsi="Palatino Linotype"/>
          <w:noProof/>
        </w:rPr>
        <w:t xml:space="preserve">and POWELL </w:t>
      </w:r>
      <w:r w:rsidR="00783E55" w:rsidRPr="00B615D8">
        <w:rPr>
          <w:rFonts w:ascii="Palatino Linotype" w:hAnsi="Palatino Linotype"/>
          <w:noProof/>
        </w:rPr>
        <w:t>to place, or to have unidentified co-</w:t>
      </w:r>
      <w:r w:rsidR="00783E55" w:rsidRPr="00B615D8">
        <w:rPr>
          <w:rFonts w:ascii="Palatino Linotype" w:hAnsi="Palatino Linotype"/>
          <w:noProof/>
        </w:rPr>
        <w:lastRenderedPageBreak/>
        <w:t>conspirators place, large</w:t>
      </w:r>
      <w:r w:rsidRPr="00B615D8">
        <w:rPr>
          <w:rFonts w:ascii="Palatino Linotype" w:hAnsi="Palatino Linotype"/>
          <w:noProof/>
        </w:rPr>
        <w:t xml:space="preserve"> </w:t>
      </w:r>
      <w:r w:rsidR="00783E55" w:rsidRPr="00B615D8">
        <w:rPr>
          <w:rFonts w:ascii="Palatino Linotype" w:hAnsi="Palatino Linotype"/>
          <w:noProof/>
        </w:rPr>
        <w:t>amounts of cash in</w:t>
      </w:r>
      <w:r w:rsidR="001354F4" w:rsidRPr="00B615D8">
        <w:rPr>
          <w:rFonts w:ascii="Palatino Linotype" w:hAnsi="Palatino Linotype"/>
          <w:noProof/>
        </w:rPr>
        <w:t>to one of the aforemention</w:t>
      </w:r>
      <w:r w:rsidR="00783E55" w:rsidRPr="00B615D8">
        <w:rPr>
          <w:rFonts w:ascii="Palatino Linotype" w:hAnsi="Palatino Linotype"/>
          <w:noProof/>
        </w:rPr>
        <w:t xml:space="preserve"> bank accounts. The accounts used were in </w:t>
      </w:r>
      <w:r w:rsidR="001354F4" w:rsidRPr="00B615D8">
        <w:rPr>
          <w:rFonts w:ascii="Palatino Linotype" w:hAnsi="Palatino Linotype"/>
          <w:noProof/>
        </w:rPr>
        <w:t xml:space="preserve">several names and were administed by three banks: </w:t>
      </w:r>
      <w:r w:rsidR="00783E55" w:rsidRPr="00B615D8">
        <w:rPr>
          <w:rFonts w:ascii="Palatino Linotype" w:hAnsi="Palatino Linotype"/>
          <w:noProof/>
        </w:rPr>
        <w:t>Bank of America, Wells Fargo and Wachovi</w:t>
      </w:r>
      <w:r w:rsidRPr="00B615D8">
        <w:rPr>
          <w:rFonts w:ascii="Palatino Linotype" w:hAnsi="Palatino Linotype"/>
          <w:noProof/>
        </w:rPr>
        <w:t>a.  It should be noted that in the summer of 2011, Wachovia and Wells Fargo merged with all Wachovia accounts now crring a Wells Fargo name.</w:t>
      </w:r>
      <w:r w:rsidR="00783E55" w:rsidRPr="00B615D8">
        <w:rPr>
          <w:rFonts w:ascii="Palatino Linotype" w:hAnsi="Palatino Linotype"/>
          <w:noProof/>
        </w:rPr>
        <w:t xml:space="preserve"> </w:t>
      </w:r>
    </w:p>
    <w:p w:rsidR="00180A90" w:rsidRDefault="00180A90" w:rsidP="00876607">
      <w:pPr>
        <w:spacing w:line="480" w:lineRule="auto"/>
        <w:ind w:left="1440" w:hanging="720"/>
        <w:rPr>
          <w:rFonts w:ascii="Palatino Linotype" w:hAnsi="Palatino Linotype"/>
          <w:noProof/>
        </w:rPr>
      </w:pPr>
      <w:r w:rsidRPr="00B615D8">
        <w:rPr>
          <w:rFonts w:ascii="Palatino Linotype" w:hAnsi="Palatino Linotype"/>
          <w:noProof/>
        </w:rPr>
        <w:t>8.</w:t>
      </w:r>
      <w:r w:rsidRPr="00B615D8">
        <w:rPr>
          <w:rFonts w:ascii="Palatino Linotype" w:hAnsi="Palatino Linotype"/>
          <w:noProof/>
        </w:rPr>
        <w:tab/>
      </w:r>
      <w:r w:rsidR="00C044B5">
        <w:rPr>
          <w:rFonts w:ascii="Palatino Linotype" w:hAnsi="Palatino Linotype"/>
          <w:noProof/>
        </w:rPr>
        <w:t xml:space="preserve">In February 2011, HUTCHINGS was arrested in Yavapai County, Arizona. </w:t>
      </w:r>
      <w:r w:rsidR="00837DFF">
        <w:rPr>
          <w:rFonts w:ascii="Palatino Linotype" w:hAnsi="Palatino Linotype"/>
          <w:noProof/>
        </w:rPr>
        <w:t>HUTCHINGS was in a rental car that was obtained in Las Vegas, Nevada. Police located over 40 pounds of suspected marijuana in the vehicle. HUTCHINGS was in possession of an “owe sheet” which referenced persons who owed him money for drug debts. HUTCHINGS spent over one week in jail subsequent to his arrest. HUTCHINGS made several phone calls from jail that were recorded and monitored by law enforcement. In one of these calls, HUTCHINGS tells HEMBY to call his “man at the Tropicana” for assistance in getting HUTCHINGS out on bail. The context of the conversation makes it clear that HUTCHINGS is talking about the Tropicana in Las Vegas, Nevada.</w:t>
      </w:r>
      <w:r w:rsidR="00CB09B6">
        <w:rPr>
          <w:rFonts w:ascii="Palatino Linotype" w:hAnsi="Palatino Linotype"/>
          <w:noProof/>
        </w:rPr>
        <w:t xml:space="preserve"> Co-conspirator Tremayne CAESAR was present in the vehicle. CAESAR was also charged an subsequently pleaded guilty to felony possession of marijuana.</w:t>
      </w:r>
    </w:p>
    <w:p w:rsidR="000D2A92" w:rsidRPr="000D2A92" w:rsidRDefault="00837DFF" w:rsidP="000D2A92">
      <w:pPr>
        <w:spacing w:line="480" w:lineRule="auto"/>
        <w:ind w:left="1440" w:hanging="720"/>
        <w:rPr>
          <w:rFonts w:ascii="Palatino Linotype" w:hAnsi="Palatino Linotype"/>
          <w:noProof/>
        </w:rPr>
      </w:pPr>
      <w:r>
        <w:rPr>
          <w:rFonts w:ascii="Palatino Linotype" w:hAnsi="Palatino Linotype"/>
          <w:noProof/>
        </w:rPr>
        <w:t>9.</w:t>
      </w:r>
      <w:r>
        <w:rPr>
          <w:rFonts w:ascii="Palatino Linotype" w:hAnsi="Palatino Linotype"/>
          <w:noProof/>
        </w:rPr>
        <w:tab/>
      </w:r>
      <w:r w:rsidR="000D2A92">
        <w:rPr>
          <w:rFonts w:ascii="Palatino Linotype" w:hAnsi="Palatino Linotype"/>
          <w:noProof/>
        </w:rPr>
        <w:t>A forensic</w:t>
      </w:r>
      <w:r w:rsidR="000D2A92" w:rsidRPr="000D2A92">
        <w:rPr>
          <w:rFonts w:ascii="Palatino Linotype" w:hAnsi="Palatino Linotype"/>
          <w:noProof/>
        </w:rPr>
        <w:t xml:space="preserve"> analysis </w:t>
      </w:r>
      <w:r w:rsidR="000D2A92">
        <w:rPr>
          <w:rFonts w:ascii="Palatino Linotype" w:hAnsi="Palatino Linotype"/>
          <w:noProof/>
        </w:rPr>
        <w:t xml:space="preserve">of </w:t>
      </w:r>
      <w:r w:rsidR="000D2A92" w:rsidRPr="000D2A92">
        <w:rPr>
          <w:rFonts w:ascii="Palatino Linotype" w:hAnsi="Palatino Linotype"/>
          <w:noProof/>
        </w:rPr>
        <w:t>HEMBY’s and POWELL’s ph</w:t>
      </w:r>
      <w:r w:rsidR="000D2A92">
        <w:rPr>
          <w:rFonts w:ascii="Palatino Linotype" w:hAnsi="Palatino Linotype"/>
          <w:noProof/>
        </w:rPr>
        <w:t xml:space="preserve">ones contained the following </w:t>
      </w:r>
      <w:r w:rsidR="000D2A92" w:rsidRPr="000D2A92">
        <w:rPr>
          <w:rFonts w:ascii="Palatino Linotype" w:hAnsi="Palatino Linotype"/>
          <w:noProof/>
        </w:rPr>
        <w:t>incriminating text messages referen</w:t>
      </w:r>
      <w:r w:rsidR="000D2A92">
        <w:rPr>
          <w:rFonts w:ascii="Palatino Linotype" w:hAnsi="Palatino Linotype"/>
          <w:noProof/>
        </w:rPr>
        <w:t xml:space="preserve">cing </w:t>
      </w:r>
      <w:r w:rsidR="000D2A92">
        <w:rPr>
          <w:rFonts w:ascii="Palatino Linotype" w:hAnsi="Palatino Linotype"/>
          <w:b/>
          <w:noProof/>
        </w:rPr>
        <w:t>Western Union</w:t>
      </w:r>
      <w:r w:rsidR="000D2A92" w:rsidRPr="000D2A92">
        <w:rPr>
          <w:rFonts w:ascii="Palatino Linotype" w:hAnsi="Palatino Linotype"/>
          <w:noProof/>
        </w:rPr>
        <w:t xml:space="preserve">: </w:t>
      </w:r>
    </w:p>
    <w:p w:rsidR="00837DFF" w:rsidRDefault="000D2A92" w:rsidP="000D2A92">
      <w:pPr>
        <w:spacing w:line="480" w:lineRule="auto"/>
        <w:ind w:left="1440" w:hanging="720"/>
        <w:rPr>
          <w:rFonts w:ascii="Palatino Linotype" w:hAnsi="Palatino Linotype"/>
          <w:noProof/>
        </w:rPr>
      </w:pPr>
      <w:r w:rsidRPr="000D2A92">
        <w:rPr>
          <w:rFonts w:ascii="Palatino Linotype" w:hAnsi="Palatino Linotype"/>
          <w:noProof/>
        </w:rPr>
        <w:tab/>
      </w:r>
      <w:r w:rsidRPr="000D2A92">
        <w:rPr>
          <w:rFonts w:ascii="Palatino Linotype" w:hAnsi="Palatino Linotype"/>
          <w:noProof/>
        </w:rPr>
        <w:tab/>
        <w:t>- “</w:t>
      </w:r>
      <w:r w:rsidR="00CB09B6" w:rsidRPr="00CB09B6">
        <w:rPr>
          <w:rFonts w:ascii="Palatino Linotype" w:hAnsi="Palatino Linotype"/>
          <w:noProof/>
        </w:rPr>
        <w:t xml:space="preserve">I sent it next day so u can go get in the morn. Will send u mtcn# when I </w:t>
      </w:r>
      <w:r w:rsidR="00CB09B6">
        <w:rPr>
          <w:rFonts w:ascii="Palatino Linotype" w:hAnsi="Palatino Linotype"/>
          <w:noProof/>
        </w:rPr>
        <w:tab/>
      </w:r>
      <w:r w:rsidR="00CB09B6" w:rsidRPr="00CB09B6">
        <w:rPr>
          <w:rFonts w:ascii="Palatino Linotype" w:hAnsi="Palatino Linotype"/>
          <w:noProof/>
        </w:rPr>
        <w:t>leave the club</w:t>
      </w:r>
      <w:r w:rsidR="00CB09B6">
        <w:rPr>
          <w:rFonts w:ascii="Palatino Linotype" w:hAnsi="Palatino Linotype"/>
          <w:noProof/>
        </w:rPr>
        <w:t>.”</w:t>
      </w:r>
    </w:p>
    <w:p w:rsidR="00CB09B6" w:rsidRDefault="00CB09B6" w:rsidP="000D2A92">
      <w:pPr>
        <w:spacing w:line="480" w:lineRule="auto"/>
        <w:ind w:left="1440" w:hanging="720"/>
        <w:rPr>
          <w:rFonts w:ascii="Palatino Linotype" w:hAnsi="Palatino Linotype"/>
          <w:noProof/>
        </w:rPr>
      </w:pPr>
      <w:r>
        <w:rPr>
          <w:rFonts w:ascii="Palatino Linotype" w:hAnsi="Palatino Linotype"/>
          <w:noProof/>
        </w:rPr>
        <w:lastRenderedPageBreak/>
        <w:tab/>
      </w:r>
      <w:r>
        <w:rPr>
          <w:rFonts w:ascii="Palatino Linotype" w:hAnsi="Palatino Linotype"/>
          <w:noProof/>
        </w:rPr>
        <w:tab/>
        <w:t>- “</w:t>
      </w:r>
      <w:r w:rsidRPr="00CB09B6">
        <w:rPr>
          <w:rFonts w:ascii="Palatino Linotype" w:hAnsi="Palatino Linotype"/>
          <w:noProof/>
        </w:rPr>
        <w:t>Mtcn # 926-188-1413 its available now, call me after u get it...</w:t>
      </w:r>
    </w:p>
    <w:p w:rsidR="00CB09B6" w:rsidRPr="00171321" w:rsidRDefault="00CB09B6" w:rsidP="000D2A92">
      <w:pPr>
        <w:spacing w:line="480" w:lineRule="auto"/>
        <w:ind w:left="1440" w:hanging="720"/>
        <w:rPr>
          <w:rFonts w:ascii="Palatino Linotype" w:hAnsi="Palatino Linotype"/>
          <w:noProof/>
        </w:rPr>
      </w:pPr>
      <w:r>
        <w:rPr>
          <w:rFonts w:ascii="Palatino Linotype" w:hAnsi="Palatino Linotype"/>
          <w:noProof/>
        </w:rPr>
        <w:tab/>
      </w:r>
      <w:r>
        <w:rPr>
          <w:rFonts w:ascii="Palatino Linotype" w:hAnsi="Palatino Linotype"/>
          <w:noProof/>
        </w:rPr>
        <w:tab/>
        <w:t>- “</w:t>
      </w:r>
      <w:r w:rsidRPr="00CB09B6">
        <w:rPr>
          <w:rFonts w:ascii="Palatino Linotype" w:hAnsi="Palatino Linotype"/>
          <w:noProof/>
        </w:rPr>
        <w:t xml:space="preserve">Dis my info tremayne caesar 18007 barney drive acckeek md 20607 wen </w:t>
      </w:r>
      <w:r>
        <w:rPr>
          <w:rFonts w:ascii="Palatino Linotype" w:hAnsi="Palatino Linotype"/>
          <w:noProof/>
        </w:rPr>
        <w:tab/>
      </w:r>
      <w:r w:rsidRPr="00CB09B6">
        <w:rPr>
          <w:rFonts w:ascii="Palatino Linotype" w:hAnsi="Palatino Linotype"/>
          <w:noProof/>
        </w:rPr>
        <w:t xml:space="preserve">u get to western unoin sind ya adress info an da confomation code to get </w:t>
      </w:r>
      <w:r>
        <w:rPr>
          <w:rFonts w:ascii="Palatino Linotype" w:hAnsi="Palatino Linotype"/>
          <w:noProof/>
        </w:rPr>
        <w:tab/>
      </w:r>
      <w:r w:rsidRPr="00CB09B6">
        <w:rPr>
          <w:rFonts w:ascii="Palatino Linotype" w:hAnsi="Palatino Linotype"/>
          <w:noProof/>
        </w:rPr>
        <w:t>da money.</w:t>
      </w:r>
      <w:r>
        <w:rPr>
          <w:rFonts w:ascii="Palatino Linotype" w:hAnsi="Palatino Linotype"/>
          <w:noProof/>
        </w:rPr>
        <w:t>”</w:t>
      </w:r>
      <w:r>
        <w:rPr>
          <w:rFonts w:ascii="Palatino Linotype" w:hAnsi="Palatino Linotype"/>
          <w:noProof/>
        </w:rPr>
        <w:tab/>
      </w:r>
    </w:p>
    <w:p w:rsidR="00706BE0" w:rsidRPr="00B615D8" w:rsidRDefault="00180A90" w:rsidP="005B6813">
      <w:pPr>
        <w:spacing w:line="480" w:lineRule="auto"/>
        <w:ind w:left="1440" w:hanging="720"/>
        <w:rPr>
          <w:rFonts w:ascii="Palatino Linotype" w:hAnsi="Palatino Linotype"/>
          <w:noProof/>
        </w:rPr>
      </w:pPr>
      <w:r w:rsidRPr="00B615D8">
        <w:rPr>
          <w:rFonts w:ascii="Palatino Linotype" w:hAnsi="Palatino Linotype"/>
          <w:noProof/>
        </w:rPr>
        <w:t>10</w:t>
      </w:r>
      <w:r w:rsidR="00876607" w:rsidRPr="00B615D8">
        <w:rPr>
          <w:rFonts w:ascii="Palatino Linotype" w:hAnsi="Palatino Linotype"/>
          <w:noProof/>
        </w:rPr>
        <w:t>.</w:t>
      </w:r>
      <w:r w:rsidR="00876607" w:rsidRPr="00B615D8">
        <w:rPr>
          <w:rFonts w:ascii="Palatino Linotype" w:hAnsi="Palatino Linotype"/>
          <w:noProof/>
        </w:rPr>
        <w:tab/>
      </w:r>
      <w:r w:rsidR="001354F4" w:rsidRPr="00B615D8">
        <w:rPr>
          <w:rFonts w:ascii="Palatino Linotype" w:hAnsi="Palatino Linotype"/>
          <w:noProof/>
        </w:rPr>
        <w:t>I</w:t>
      </w:r>
      <w:r w:rsidR="00706BE0" w:rsidRPr="00B615D8">
        <w:rPr>
          <w:rFonts w:ascii="Palatino Linotype" w:hAnsi="Palatino Linotype"/>
          <w:noProof/>
        </w:rPr>
        <w:t>n early October, 2011, your affiant obtained bank records from four suspect bank accounts.</w:t>
      </w:r>
      <w:r w:rsidR="005B6813">
        <w:rPr>
          <w:rFonts w:ascii="Palatino Linotype" w:hAnsi="Palatino Linotype"/>
          <w:noProof/>
        </w:rPr>
        <w:t xml:space="preserve"> Two of these accounts are in HUTCHINGS’ name. </w:t>
      </w:r>
      <w:r w:rsidR="00706BE0" w:rsidRPr="00B615D8">
        <w:rPr>
          <w:rFonts w:ascii="Palatino Linotype" w:hAnsi="Palatino Linotype"/>
          <w:noProof/>
        </w:rPr>
        <w:t xml:space="preserve"> These accounts showed a series of irregular financial transactions. Essentially, the accounts acted as “pass through accounts.”</w:t>
      </w:r>
      <w:r w:rsidR="001354F4" w:rsidRPr="00B615D8">
        <w:rPr>
          <w:rFonts w:ascii="Palatino Linotype" w:hAnsi="Palatino Linotype"/>
          <w:noProof/>
        </w:rPr>
        <w:t xml:space="preserve"> A series of cash deposits was</w:t>
      </w:r>
      <w:r w:rsidR="00706BE0" w:rsidRPr="00B615D8">
        <w:rPr>
          <w:rFonts w:ascii="Palatino Linotype" w:hAnsi="Palatino Linotype"/>
          <w:noProof/>
        </w:rPr>
        <w:t xml:space="preserve"> made at several</w:t>
      </w:r>
      <w:r w:rsidR="00706BE0" w:rsidRPr="00B615D8">
        <w:rPr>
          <w:rFonts w:ascii="Palatino Linotype" w:hAnsi="Palatino Linotype"/>
          <w:noProof/>
        </w:rPr>
        <w:tab/>
        <w:t xml:space="preserve"> branches around the Washington region, sometimes several in one day. These transactiosn bore the hallmarks of “structured” transactions in </w:t>
      </w:r>
      <w:r w:rsidR="00706BE0" w:rsidRPr="00B615D8">
        <w:rPr>
          <w:rFonts w:ascii="Palatino Linotype" w:hAnsi="Palatino Linotype"/>
          <w:noProof/>
        </w:rPr>
        <w:tab/>
        <w:t>which a criminal conspiracy attempts to evade the reporting requirements of the federal Bank Secrecy Act. All of the transactions were in cash, were made in even numbers of dollars and were all less than $10,000</w:t>
      </w:r>
      <w:r w:rsidR="001354F4" w:rsidRPr="00B615D8">
        <w:rPr>
          <w:rFonts w:ascii="Palatino Linotype" w:hAnsi="Palatino Linotype"/>
          <w:noProof/>
        </w:rPr>
        <w:t xml:space="preserve">, which is </w:t>
      </w:r>
      <w:r w:rsidR="001354F4" w:rsidRPr="00B615D8">
        <w:rPr>
          <w:rFonts w:ascii="Palatino Linotype" w:hAnsi="Palatino Linotype"/>
          <w:noProof/>
        </w:rPr>
        <w:tab/>
        <w:t xml:space="preserve">the statutory minimum at which a financial institution must file a written report of the deposit pursuant to the Bank Secrecy Act. </w:t>
      </w:r>
      <w:r w:rsidR="00706BE0" w:rsidRPr="00B615D8">
        <w:rPr>
          <w:rFonts w:ascii="Palatino Linotype" w:hAnsi="Palatino Linotype"/>
          <w:noProof/>
        </w:rPr>
        <w:t xml:space="preserve"> </w:t>
      </w:r>
      <w:r w:rsidR="00CB09B6">
        <w:rPr>
          <w:rFonts w:ascii="Palatino Linotype" w:hAnsi="Palatino Linotype"/>
          <w:noProof/>
        </w:rPr>
        <w:t>Con-conspirators POWELL, HEMBY, HUTCHINGS and GULED were captured by bank surveillance cameras depositing cash into target accounts.</w:t>
      </w:r>
    </w:p>
    <w:p w:rsidR="00F025AC" w:rsidRPr="00B615D8" w:rsidRDefault="00180A90" w:rsidP="00876607">
      <w:pPr>
        <w:spacing w:line="480" w:lineRule="auto"/>
        <w:ind w:left="360" w:firstLine="360"/>
        <w:rPr>
          <w:rFonts w:ascii="Palatino Linotype" w:hAnsi="Palatino Linotype"/>
          <w:noProof/>
        </w:rPr>
      </w:pPr>
      <w:r w:rsidRPr="00B615D8">
        <w:rPr>
          <w:rFonts w:ascii="Palatino Linotype" w:hAnsi="Palatino Linotype"/>
          <w:noProof/>
        </w:rPr>
        <w:t>11</w:t>
      </w:r>
      <w:r w:rsidR="00876607" w:rsidRPr="00B615D8">
        <w:rPr>
          <w:rFonts w:ascii="Palatino Linotype" w:hAnsi="Palatino Linotype"/>
          <w:noProof/>
        </w:rPr>
        <w:t>.</w:t>
      </w:r>
      <w:r w:rsidR="00876607" w:rsidRPr="00B615D8">
        <w:rPr>
          <w:rFonts w:ascii="Palatino Linotype" w:hAnsi="Palatino Linotype"/>
          <w:noProof/>
        </w:rPr>
        <w:tab/>
      </w:r>
      <w:r w:rsidR="00F025AC" w:rsidRPr="00B615D8">
        <w:rPr>
          <w:rFonts w:ascii="Palatino Linotype" w:hAnsi="Palatino Linotype"/>
          <w:noProof/>
        </w:rPr>
        <w:t xml:space="preserve">An analysis of these bank records show that at least $260,000 has passed </w:t>
      </w:r>
      <w:r w:rsidR="00F025AC" w:rsidRPr="00B615D8">
        <w:rPr>
          <w:rFonts w:ascii="Palatino Linotype" w:hAnsi="Palatino Linotype"/>
          <w:noProof/>
        </w:rPr>
        <w:tab/>
      </w:r>
      <w:r w:rsidR="00F025AC" w:rsidRPr="00B615D8">
        <w:rPr>
          <w:rFonts w:ascii="Palatino Linotype" w:hAnsi="Palatino Linotype"/>
          <w:noProof/>
        </w:rPr>
        <w:tab/>
      </w:r>
      <w:r w:rsidR="00F025AC" w:rsidRPr="00B615D8">
        <w:rPr>
          <w:rFonts w:ascii="Palatino Linotype" w:hAnsi="Palatino Linotype"/>
          <w:noProof/>
        </w:rPr>
        <w:tab/>
      </w:r>
      <w:r w:rsidR="00B615D8">
        <w:rPr>
          <w:rFonts w:ascii="Palatino Linotype" w:hAnsi="Palatino Linotype"/>
          <w:noProof/>
        </w:rPr>
        <w:tab/>
      </w:r>
      <w:r w:rsidR="00F025AC" w:rsidRPr="00B615D8">
        <w:rPr>
          <w:rFonts w:ascii="Palatino Linotype" w:hAnsi="Palatino Linotype"/>
          <w:noProof/>
        </w:rPr>
        <w:t xml:space="preserve">through the accounts for which records have already been obtained since </w:t>
      </w:r>
      <w:r w:rsidR="00F025AC" w:rsidRPr="00B615D8">
        <w:rPr>
          <w:rFonts w:ascii="Palatino Linotype" w:hAnsi="Palatino Linotype"/>
          <w:noProof/>
        </w:rPr>
        <w:tab/>
      </w:r>
      <w:r w:rsidR="00F025AC" w:rsidRPr="00B615D8">
        <w:rPr>
          <w:rFonts w:ascii="Palatino Linotype" w:hAnsi="Palatino Linotype"/>
          <w:noProof/>
        </w:rPr>
        <w:tab/>
      </w:r>
      <w:r w:rsidR="00F025AC" w:rsidRPr="00B615D8">
        <w:rPr>
          <w:rFonts w:ascii="Palatino Linotype" w:hAnsi="Palatino Linotype"/>
          <w:noProof/>
        </w:rPr>
        <w:tab/>
      </w:r>
      <w:r w:rsidR="00B615D8">
        <w:rPr>
          <w:rFonts w:ascii="Palatino Linotype" w:hAnsi="Palatino Linotype"/>
          <w:noProof/>
        </w:rPr>
        <w:tab/>
      </w:r>
      <w:r w:rsidR="00F025AC" w:rsidRPr="00B615D8">
        <w:rPr>
          <w:rFonts w:ascii="Palatino Linotype" w:hAnsi="Palatino Linotype"/>
          <w:noProof/>
        </w:rPr>
        <w:t>September 1</w:t>
      </w:r>
      <w:r w:rsidR="00F025AC" w:rsidRPr="00B615D8">
        <w:rPr>
          <w:rFonts w:ascii="Palatino Linotype" w:hAnsi="Palatino Linotype"/>
          <w:noProof/>
          <w:vertAlign w:val="superscript"/>
        </w:rPr>
        <w:t>st</w:t>
      </w:r>
      <w:r w:rsidR="00F025AC" w:rsidRPr="00B615D8">
        <w:rPr>
          <w:rFonts w:ascii="Palatino Linotype" w:hAnsi="Palatino Linotype"/>
          <w:noProof/>
        </w:rPr>
        <w:t xml:space="preserve">, 2010. Almost all of this money was deposited into the </w:t>
      </w:r>
      <w:r w:rsidR="00F025AC" w:rsidRPr="00B615D8">
        <w:rPr>
          <w:rFonts w:ascii="Palatino Linotype" w:hAnsi="Palatino Linotype"/>
          <w:noProof/>
        </w:rPr>
        <w:tab/>
      </w:r>
      <w:r w:rsidR="00F025AC" w:rsidRPr="00B615D8">
        <w:rPr>
          <w:rFonts w:ascii="Palatino Linotype" w:hAnsi="Palatino Linotype"/>
          <w:noProof/>
        </w:rPr>
        <w:tab/>
      </w:r>
      <w:r w:rsidR="00F025AC" w:rsidRPr="00B615D8">
        <w:rPr>
          <w:rFonts w:ascii="Palatino Linotype" w:hAnsi="Palatino Linotype"/>
          <w:noProof/>
        </w:rPr>
        <w:tab/>
      </w:r>
      <w:r w:rsidR="00B615D8">
        <w:rPr>
          <w:rFonts w:ascii="Palatino Linotype" w:hAnsi="Palatino Linotype"/>
          <w:noProof/>
        </w:rPr>
        <w:tab/>
      </w:r>
      <w:r w:rsidR="00F025AC" w:rsidRPr="00B615D8">
        <w:rPr>
          <w:rFonts w:ascii="Palatino Linotype" w:hAnsi="Palatino Linotype"/>
          <w:noProof/>
        </w:rPr>
        <w:t xml:space="preserve">accounts through suspicious cash deposits, the majority of the deposits </w:t>
      </w:r>
      <w:r w:rsidR="00F025AC" w:rsidRPr="00B615D8">
        <w:rPr>
          <w:rFonts w:ascii="Palatino Linotype" w:hAnsi="Palatino Linotype"/>
          <w:noProof/>
        </w:rPr>
        <w:tab/>
      </w:r>
      <w:r w:rsidR="00F025AC" w:rsidRPr="00B615D8">
        <w:rPr>
          <w:rFonts w:ascii="Palatino Linotype" w:hAnsi="Palatino Linotype"/>
          <w:noProof/>
        </w:rPr>
        <w:tab/>
      </w:r>
      <w:r w:rsidR="00F025AC" w:rsidRPr="00B615D8">
        <w:rPr>
          <w:rFonts w:ascii="Palatino Linotype" w:hAnsi="Palatino Linotype"/>
          <w:noProof/>
        </w:rPr>
        <w:lastRenderedPageBreak/>
        <w:tab/>
      </w:r>
      <w:r w:rsidR="00B615D8">
        <w:rPr>
          <w:rFonts w:ascii="Palatino Linotype" w:hAnsi="Palatino Linotype"/>
          <w:noProof/>
        </w:rPr>
        <w:tab/>
      </w:r>
      <w:r w:rsidR="00F025AC" w:rsidRPr="00B615D8">
        <w:rPr>
          <w:rFonts w:ascii="Palatino Linotype" w:hAnsi="Palatino Linotype"/>
          <w:noProof/>
        </w:rPr>
        <w:t xml:space="preserve">occurring in the Washington, D.C. area.  Almost all of the money was </w:t>
      </w:r>
      <w:r w:rsidR="00F025AC" w:rsidRPr="00B615D8">
        <w:rPr>
          <w:rFonts w:ascii="Palatino Linotype" w:hAnsi="Palatino Linotype"/>
          <w:noProof/>
        </w:rPr>
        <w:tab/>
      </w:r>
      <w:r w:rsidR="00F025AC" w:rsidRPr="00B615D8">
        <w:rPr>
          <w:rFonts w:ascii="Palatino Linotype" w:hAnsi="Palatino Linotype"/>
          <w:noProof/>
        </w:rPr>
        <w:tab/>
      </w:r>
      <w:r w:rsidR="00B615D8">
        <w:rPr>
          <w:rFonts w:ascii="Palatino Linotype" w:hAnsi="Palatino Linotype"/>
          <w:noProof/>
        </w:rPr>
        <w:tab/>
      </w:r>
      <w:r w:rsidR="00F025AC" w:rsidRPr="00B615D8">
        <w:rPr>
          <w:rFonts w:ascii="Palatino Linotype" w:hAnsi="Palatino Linotype"/>
          <w:noProof/>
        </w:rPr>
        <w:tab/>
        <w:t xml:space="preserve">quickly withdrawn, with most of these withdrawals occurring in Arizona. </w:t>
      </w:r>
    </w:p>
    <w:p w:rsidR="00D012C3" w:rsidRPr="00B615D8" w:rsidRDefault="00180A90" w:rsidP="000D2A92">
      <w:pPr>
        <w:spacing w:line="480" w:lineRule="auto"/>
        <w:ind w:left="360" w:firstLine="360"/>
        <w:rPr>
          <w:rFonts w:ascii="Palatino Linotype" w:hAnsi="Palatino Linotype"/>
          <w:noProof/>
        </w:rPr>
      </w:pPr>
      <w:r w:rsidRPr="00B615D8">
        <w:rPr>
          <w:rFonts w:ascii="Palatino Linotype" w:hAnsi="Palatino Linotype"/>
          <w:noProof/>
        </w:rPr>
        <w:t>12</w:t>
      </w:r>
      <w:r w:rsidR="000D2A92">
        <w:rPr>
          <w:rFonts w:ascii="Palatino Linotype" w:hAnsi="Palatino Linotype"/>
          <w:noProof/>
        </w:rPr>
        <w:t>.</w:t>
      </w:r>
      <w:r w:rsidR="000D2A92">
        <w:rPr>
          <w:rFonts w:ascii="Palatino Linotype" w:hAnsi="Palatino Linotype"/>
          <w:noProof/>
        </w:rPr>
        <w:tab/>
      </w:r>
      <w:r w:rsidR="00D012C3" w:rsidRPr="00B615D8">
        <w:rPr>
          <w:rFonts w:ascii="Palatino Linotype" w:hAnsi="Palatino Linotype"/>
          <w:noProof/>
        </w:rPr>
        <w:t>A search of HEMBY’s person</w:t>
      </w:r>
      <w:r w:rsidR="00F025AC" w:rsidRPr="00B615D8">
        <w:rPr>
          <w:rFonts w:ascii="Palatino Linotype" w:hAnsi="Palatino Linotype"/>
          <w:noProof/>
        </w:rPr>
        <w:t xml:space="preserve"> incident to arrest</w:t>
      </w:r>
      <w:r w:rsidR="00D012C3" w:rsidRPr="00B615D8">
        <w:rPr>
          <w:rFonts w:ascii="Palatino Linotype" w:hAnsi="Palatino Linotype"/>
          <w:noProof/>
        </w:rPr>
        <w:t xml:space="preserve"> revealed a Bank of </w:t>
      </w:r>
      <w:r w:rsidR="00F025AC" w:rsidRPr="00B615D8">
        <w:rPr>
          <w:rFonts w:ascii="Palatino Linotype" w:hAnsi="Palatino Linotype"/>
          <w:noProof/>
        </w:rPr>
        <w:tab/>
      </w:r>
      <w:r w:rsidR="00F025AC" w:rsidRPr="00B615D8">
        <w:rPr>
          <w:rFonts w:ascii="Palatino Linotype" w:hAnsi="Palatino Linotype"/>
          <w:noProof/>
        </w:rPr>
        <w:tab/>
      </w:r>
      <w:r w:rsidR="00F025AC" w:rsidRPr="00B615D8">
        <w:rPr>
          <w:rFonts w:ascii="Palatino Linotype" w:hAnsi="Palatino Linotype"/>
          <w:noProof/>
        </w:rPr>
        <w:tab/>
      </w:r>
      <w:r w:rsidR="00F025AC" w:rsidRPr="00B615D8">
        <w:rPr>
          <w:rFonts w:ascii="Palatino Linotype" w:hAnsi="Palatino Linotype"/>
          <w:noProof/>
        </w:rPr>
        <w:tab/>
      </w:r>
      <w:r w:rsidR="00B615D8">
        <w:rPr>
          <w:rFonts w:ascii="Palatino Linotype" w:hAnsi="Palatino Linotype"/>
          <w:noProof/>
        </w:rPr>
        <w:tab/>
      </w:r>
      <w:r w:rsidR="00D012C3" w:rsidRPr="00B615D8">
        <w:rPr>
          <w:rFonts w:ascii="Palatino Linotype" w:hAnsi="Palatino Linotype"/>
          <w:noProof/>
        </w:rPr>
        <w:t xml:space="preserve">America bank card in the name of James HUTCHINGS. </w:t>
      </w:r>
    </w:p>
    <w:p w:rsidR="00D012C3" w:rsidRPr="00B615D8" w:rsidRDefault="00D012C3" w:rsidP="00D012C3">
      <w:pPr>
        <w:spacing w:line="480" w:lineRule="auto"/>
        <w:ind w:left="360"/>
        <w:rPr>
          <w:rFonts w:ascii="Palatino Linotype" w:hAnsi="Palatino Linotype"/>
          <w:noProof/>
        </w:rPr>
      </w:pPr>
      <w:r w:rsidRPr="00B615D8">
        <w:rPr>
          <w:rFonts w:ascii="Palatino Linotype" w:hAnsi="Palatino Linotype"/>
          <w:noProof/>
        </w:rPr>
        <w:t xml:space="preserve">   </w:t>
      </w:r>
      <w:r w:rsidR="00876607" w:rsidRPr="00B615D8">
        <w:rPr>
          <w:rFonts w:ascii="Palatino Linotype" w:hAnsi="Palatino Linotype"/>
          <w:noProof/>
        </w:rPr>
        <w:tab/>
      </w:r>
      <w:r w:rsidR="000D2A92">
        <w:rPr>
          <w:rFonts w:ascii="Palatino Linotype" w:hAnsi="Palatino Linotype"/>
          <w:noProof/>
        </w:rPr>
        <w:t>13</w:t>
      </w:r>
      <w:r w:rsidRPr="00B615D8">
        <w:rPr>
          <w:rFonts w:ascii="Palatino Linotype" w:hAnsi="Palatino Linotype"/>
          <w:noProof/>
        </w:rPr>
        <w:t>.</w:t>
      </w:r>
      <w:r w:rsidRPr="00B615D8">
        <w:rPr>
          <w:rFonts w:ascii="Palatino Linotype" w:hAnsi="Palatino Linotype"/>
          <w:noProof/>
        </w:rPr>
        <w:tab/>
        <w:t xml:space="preserve">HUTCHINGS’ criminal record shows several convictions, including a </w:t>
      </w:r>
      <w:r w:rsidRPr="00B615D8">
        <w:rPr>
          <w:rFonts w:ascii="Palatino Linotype" w:hAnsi="Palatino Linotype"/>
          <w:noProof/>
        </w:rPr>
        <w:tab/>
      </w:r>
      <w:r w:rsidRPr="00B615D8">
        <w:rPr>
          <w:rFonts w:ascii="Palatino Linotype" w:hAnsi="Palatino Linotype"/>
          <w:noProof/>
        </w:rPr>
        <w:tab/>
      </w:r>
      <w:r w:rsidRPr="00B615D8">
        <w:rPr>
          <w:rFonts w:ascii="Palatino Linotype" w:hAnsi="Palatino Linotype"/>
          <w:noProof/>
        </w:rPr>
        <w:tab/>
      </w:r>
      <w:r w:rsidR="00B615D8">
        <w:rPr>
          <w:rFonts w:ascii="Palatino Linotype" w:hAnsi="Palatino Linotype"/>
          <w:noProof/>
        </w:rPr>
        <w:tab/>
      </w:r>
      <w:r w:rsidRPr="00B615D8">
        <w:rPr>
          <w:rFonts w:ascii="Palatino Linotype" w:hAnsi="Palatino Linotype"/>
          <w:noProof/>
        </w:rPr>
        <w:t xml:space="preserve">felony conviction for Distribution of Marijuana in Stafford County, </w:t>
      </w:r>
      <w:r w:rsidRPr="00B615D8">
        <w:rPr>
          <w:rFonts w:ascii="Palatino Linotype" w:hAnsi="Palatino Linotype"/>
          <w:noProof/>
        </w:rPr>
        <w:tab/>
      </w:r>
      <w:r w:rsidRPr="00B615D8">
        <w:rPr>
          <w:rFonts w:ascii="Palatino Linotype" w:hAnsi="Palatino Linotype"/>
          <w:noProof/>
        </w:rPr>
        <w:tab/>
      </w:r>
      <w:r w:rsidRPr="00B615D8">
        <w:rPr>
          <w:rFonts w:ascii="Palatino Linotype" w:hAnsi="Palatino Linotype"/>
          <w:noProof/>
        </w:rPr>
        <w:tab/>
      </w:r>
      <w:r w:rsidRPr="00B615D8">
        <w:rPr>
          <w:rFonts w:ascii="Palatino Linotype" w:hAnsi="Palatino Linotype"/>
          <w:noProof/>
        </w:rPr>
        <w:tab/>
      </w:r>
      <w:r w:rsidR="00F025AC" w:rsidRPr="00B615D8">
        <w:rPr>
          <w:rFonts w:ascii="Palatino Linotype" w:hAnsi="Palatino Linotype"/>
          <w:noProof/>
        </w:rPr>
        <w:t>Virginia, in 2005. Additiona</w:t>
      </w:r>
      <w:r w:rsidRPr="00B615D8">
        <w:rPr>
          <w:rFonts w:ascii="Palatino Linotype" w:hAnsi="Palatino Linotype"/>
          <w:noProof/>
        </w:rPr>
        <w:t xml:space="preserve">lly, HUTCHINGS has a criminal record in </w:t>
      </w:r>
      <w:r w:rsidRPr="00B615D8">
        <w:rPr>
          <w:rFonts w:ascii="Palatino Linotype" w:hAnsi="Palatino Linotype"/>
          <w:noProof/>
        </w:rPr>
        <w:tab/>
      </w:r>
      <w:r w:rsidRPr="00B615D8">
        <w:rPr>
          <w:rFonts w:ascii="Palatino Linotype" w:hAnsi="Palatino Linotype"/>
          <w:noProof/>
        </w:rPr>
        <w:tab/>
      </w:r>
      <w:r w:rsidRPr="00B615D8">
        <w:rPr>
          <w:rFonts w:ascii="Palatino Linotype" w:hAnsi="Palatino Linotype"/>
          <w:noProof/>
        </w:rPr>
        <w:tab/>
      </w:r>
      <w:r w:rsidR="00B615D8">
        <w:rPr>
          <w:rFonts w:ascii="Palatino Linotype" w:hAnsi="Palatino Linotype"/>
          <w:noProof/>
        </w:rPr>
        <w:tab/>
      </w:r>
      <w:r w:rsidRPr="00B615D8">
        <w:rPr>
          <w:rFonts w:ascii="Palatino Linotype" w:hAnsi="Palatino Linotype"/>
          <w:noProof/>
        </w:rPr>
        <w:t xml:space="preserve">Arizona from 2010 and 2011 in which he was charged with Money </w:t>
      </w:r>
      <w:r w:rsidRPr="00B615D8">
        <w:rPr>
          <w:rFonts w:ascii="Palatino Linotype" w:hAnsi="Palatino Linotype"/>
          <w:noProof/>
        </w:rPr>
        <w:tab/>
      </w:r>
      <w:r w:rsidRPr="00B615D8">
        <w:rPr>
          <w:rFonts w:ascii="Palatino Linotype" w:hAnsi="Palatino Linotype"/>
          <w:noProof/>
        </w:rPr>
        <w:tab/>
      </w:r>
      <w:r w:rsidRPr="00B615D8">
        <w:rPr>
          <w:rFonts w:ascii="Palatino Linotype" w:hAnsi="Palatino Linotype"/>
          <w:noProof/>
        </w:rPr>
        <w:tab/>
      </w:r>
      <w:r w:rsidRPr="00B615D8">
        <w:rPr>
          <w:rFonts w:ascii="Palatino Linotype" w:hAnsi="Palatino Linotype"/>
          <w:noProof/>
        </w:rPr>
        <w:tab/>
        <w:t xml:space="preserve">Laundering and Marijuana offenses. </w:t>
      </w:r>
    </w:p>
    <w:p w:rsidR="00F025AC" w:rsidRPr="00B615D8" w:rsidRDefault="00D012C3" w:rsidP="00F025AC">
      <w:pPr>
        <w:spacing w:line="480" w:lineRule="auto"/>
        <w:ind w:left="360"/>
        <w:rPr>
          <w:rFonts w:ascii="Palatino Linotype" w:hAnsi="Palatino Linotype"/>
          <w:noProof/>
        </w:rPr>
      </w:pPr>
      <w:r w:rsidRPr="00B615D8">
        <w:rPr>
          <w:rFonts w:ascii="Palatino Linotype" w:hAnsi="Palatino Linotype"/>
          <w:noProof/>
        </w:rPr>
        <w:t xml:space="preserve">  </w:t>
      </w:r>
      <w:r w:rsidR="00876607" w:rsidRPr="00B615D8">
        <w:rPr>
          <w:rFonts w:ascii="Palatino Linotype" w:hAnsi="Palatino Linotype"/>
          <w:noProof/>
        </w:rPr>
        <w:tab/>
      </w:r>
      <w:r w:rsidR="00CB09B6">
        <w:rPr>
          <w:rFonts w:ascii="Palatino Linotype" w:hAnsi="Palatino Linotype"/>
          <w:noProof/>
        </w:rPr>
        <w:t>14</w:t>
      </w:r>
      <w:r w:rsidRPr="00B615D8">
        <w:rPr>
          <w:rFonts w:ascii="Palatino Linotype" w:hAnsi="Palatino Linotype"/>
          <w:noProof/>
        </w:rPr>
        <w:t>.</w:t>
      </w:r>
      <w:r w:rsidRPr="00B615D8">
        <w:rPr>
          <w:rFonts w:ascii="Palatino Linotype" w:hAnsi="Palatino Linotype"/>
          <w:noProof/>
        </w:rPr>
        <w:tab/>
        <w:t xml:space="preserve"> On August 17 2011, Postal Inspector Stephen Tracy advised that he had </w:t>
      </w:r>
      <w:r w:rsidRPr="00B615D8">
        <w:rPr>
          <w:rFonts w:ascii="Palatino Linotype" w:hAnsi="Palatino Linotype"/>
          <w:noProof/>
        </w:rPr>
        <w:tab/>
      </w:r>
      <w:r w:rsidRPr="00B615D8">
        <w:rPr>
          <w:rFonts w:ascii="Palatino Linotype" w:hAnsi="Palatino Linotype"/>
          <w:noProof/>
        </w:rPr>
        <w:tab/>
      </w:r>
      <w:r w:rsidRPr="00B615D8">
        <w:rPr>
          <w:rFonts w:ascii="Palatino Linotype" w:hAnsi="Palatino Linotype"/>
          <w:noProof/>
        </w:rPr>
        <w:tab/>
      </w:r>
      <w:r w:rsidR="00B615D8">
        <w:rPr>
          <w:rFonts w:ascii="Palatino Linotype" w:hAnsi="Palatino Linotype"/>
          <w:noProof/>
        </w:rPr>
        <w:tab/>
      </w:r>
      <w:r w:rsidRPr="00B615D8">
        <w:rPr>
          <w:rFonts w:ascii="Palatino Linotype" w:hAnsi="Palatino Linotype"/>
          <w:noProof/>
        </w:rPr>
        <w:t xml:space="preserve">obtained an image of the person putting the packages in the mail in </w:t>
      </w:r>
      <w:r w:rsidRPr="00B615D8">
        <w:rPr>
          <w:rFonts w:ascii="Palatino Linotype" w:hAnsi="Palatino Linotype"/>
          <w:noProof/>
        </w:rPr>
        <w:tab/>
      </w:r>
      <w:r w:rsidRPr="00B615D8">
        <w:rPr>
          <w:rFonts w:ascii="Palatino Linotype" w:hAnsi="Palatino Linotype"/>
          <w:noProof/>
        </w:rPr>
        <w:tab/>
      </w:r>
      <w:r w:rsidRPr="00B615D8">
        <w:rPr>
          <w:rFonts w:ascii="Palatino Linotype" w:hAnsi="Palatino Linotype"/>
          <w:noProof/>
        </w:rPr>
        <w:tab/>
      </w:r>
      <w:r w:rsidR="00B615D8">
        <w:rPr>
          <w:rFonts w:ascii="Palatino Linotype" w:hAnsi="Palatino Linotype"/>
          <w:noProof/>
        </w:rPr>
        <w:tab/>
      </w:r>
      <w:r w:rsidRPr="00B615D8">
        <w:rPr>
          <w:rFonts w:ascii="Palatino Linotype" w:hAnsi="Palatino Linotype"/>
          <w:noProof/>
        </w:rPr>
        <w:t xml:space="preserve">Phoenix, Arizona.  Inspector Tracy advised your affaint that he compared </w:t>
      </w:r>
      <w:r w:rsidRPr="00B615D8">
        <w:rPr>
          <w:rFonts w:ascii="Palatino Linotype" w:hAnsi="Palatino Linotype"/>
          <w:noProof/>
        </w:rPr>
        <w:tab/>
      </w:r>
      <w:r w:rsidRPr="00B615D8">
        <w:rPr>
          <w:rFonts w:ascii="Palatino Linotype" w:hAnsi="Palatino Linotype"/>
          <w:noProof/>
        </w:rPr>
        <w:tab/>
      </w:r>
      <w:r w:rsidRPr="00B615D8">
        <w:rPr>
          <w:rFonts w:ascii="Palatino Linotype" w:hAnsi="Palatino Linotype"/>
          <w:noProof/>
        </w:rPr>
        <w:tab/>
        <w:t xml:space="preserve">the image he obtained to that of a booking photo of HUTCHINGS from </w:t>
      </w:r>
      <w:r w:rsidRPr="00B615D8">
        <w:rPr>
          <w:rFonts w:ascii="Palatino Linotype" w:hAnsi="Palatino Linotype"/>
          <w:noProof/>
        </w:rPr>
        <w:tab/>
      </w:r>
      <w:r w:rsidRPr="00B615D8">
        <w:rPr>
          <w:rFonts w:ascii="Palatino Linotype" w:hAnsi="Palatino Linotype"/>
          <w:noProof/>
        </w:rPr>
        <w:tab/>
      </w:r>
      <w:r w:rsidRPr="00B615D8">
        <w:rPr>
          <w:rFonts w:ascii="Palatino Linotype" w:hAnsi="Palatino Linotype"/>
          <w:noProof/>
        </w:rPr>
        <w:tab/>
      </w:r>
      <w:r w:rsidR="00B615D8">
        <w:rPr>
          <w:rFonts w:ascii="Palatino Linotype" w:hAnsi="Palatino Linotype"/>
          <w:noProof/>
        </w:rPr>
        <w:tab/>
      </w:r>
      <w:r w:rsidRPr="00B615D8">
        <w:rPr>
          <w:rFonts w:ascii="Palatino Linotype" w:hAnsi="Palatino Linotype"/>
          <w:noProof/>
        </w:rPr>
        <w:t>Washington,</w:t>
      </w:r>
      <w:r w:rsidR="00F025AC" w:rsidRPr="00B615D8">
        <w:rPr>
          <w:rFonts w:ascii="Palatino Linotype" w:hAnsi="Palatino Linotype"/>
          <w:noProof/>
        </w:rPr>
        <w:t xml:space="preserve"> D.C. and believes</w:t>
      </w:r>
      <w:r w:rsidRPr="00B615D8">
        <w:rPr>
          <w:rFonts w:ascii="Palatino Linotype" w:hAnsi="Palatino Linotype"/>
          <w:noProof/>
        </w:rPr>
        <w:t xml:space="preserve"> that the two are one in the </w:t>
      </w:r>
      <w:r w:rsidRPr="00B615D8">
        <w:rPr>
          <w:rFonts w:ascii="Palatino Linotype" w:hAnsi="Palatino Linotype"/>
          <w:noProof/>
        </w:rPr>
        <w:tab/>
      </w:r>
      <w:r w:rsidRPr="00B615D8">
        <w:rPr>
          <w:rFonts w:ascii="Palatino Linotype" w:hAnsi="Palatino Linotype"/>
          <w:noProof/>
        </w:rPr>
        <w:tab/>
      </w:r>
      <w:r w:rsidRPr="00B615D8">
        <w:rPr>
          <w:rFonts w:ascii="Palatino Linotype" w:hAnsi="Palatino Linotype"/>
          <w:noProof/>
        </w:rPr>
        <w:tab/>
      </w:r>
      <w:r w:rsidR="00F025AC" w:rsidRPr="00B615D8">
        <w:rPr>
          <w:rFonts w:ascii="Palatino Linotype" w:hAnsi="Palatino Linotype"/>
          <w:noProof/>
        </w:rPr>
        <w:tab/>
      </w:r>
      <w:r w:rsidR="00F025AC" w:rsidRPr="00B615D8">
        <w:rPr>
          <w:rFonts w:ascii="Palatino Linotype" w:hAnsi="Palatino Linotype"/>
          <w:noProof/>
        </w:rPr>
        <w:tab/>
      </w:r>
      <w:r w:rsidR="00B615D8">
        <w:rPr>
          <w:rFonts w:ascii="Palatino Linotype" w:hAnsi="Palatino Linotype"/>
          <w:noProof/>
        </w:rPr>
        <w:tab/>
      </w:r>
      <w:r w:rsidRPr="00B615D8">
        <w:rPr>
          <w:rFonts w:ascii="Palatino Linotype" w:hAnsi="Palatino Linotype"/>
          <w:noProof/>
        </w:rPr>
        <w:t xml:space="preserve">same.   </w:t>
      </w:r>
    </w:p>
    <w:p w:rsidR="00D71912" w:rsidRPr="00B615D8" w:rsidRDefault="00CB09B6" w:rsidP="00876607">
      <w:pPr>
        <w:spacing w:line="480" w:lineRule="auto"/>
        <w:ind w:left="360" w:firstLine="360"/>
        <w:rPr>
          <w:rFonts w:ascii="Palatino Linotype" w:hAnsi="Palatino Linotype"/>
          <w:noProof/>
        </w:rPr>
      </w:pPr>
      <w:r>
        <w:rPr>
          <w:rFonts w:ascii="Palatino Linotype" w:hAnsi="Palatino Linotype"/>
        </w:rPr>
        <w:t>15</w:t>
      </w:r>
      <w:r w:rsidR="00236428" w:rsidRPr="00B615D8">
        <w:rPr>
          <w:rFonts w:ascii="Palatino Linotype" w:hAnsi="Palatino Linotype"/>
        </w:rPr>
        <w:t>.</w:t>
      </w:r>
      <w:r w:rsidR="00236428" w:rsidRPr="00B615D8">
        <w:rPr>
          <w:rFonts w:ascii="Palatino Linotype" w:hAnsi="Palatino Linotype"/>
        </w:rPr>
        <w:tab/>
        <w:t xml:space="preserve">Your affiant knows through training and experience that drug dealing is a </w:t>
      </w:r>
      <w:r w:rsidR="00F025AC" w:rsidRPr="00B615D8">
        <w:rPr>
          <w:rFonts w:ascii="Palatino Linotype" w:hAnsi="Palatino Linotype"/>
        </w:rPr>
        <w:tab/>
      </w:r>
      <w:r w:rsidR="00F025AC" w:rsidRPr="00B615D8">
        <w:rPr>
          <w:rFonts w:ascii="Palatino Linotype" w:hAnsi="Palatino Linotype"/>
        </w:rPr>
        <w:tab/>
      </w:r>
      <w:r w:rsidR="00F025AC" w:rsidRPr="00B615D8">
        <w:rPr>
          <w:rFonts w:ascii="Palatino Linotype" w:hAnsi="Palatino Linotype"/>
        </w:rPr>
        <w:tab/>
      </w:r>
      <w:r w:rsidR="00236428" w:rsidRPr="00B615D8">
        <w:rPr>
          <w:rFonts w:ascii="Palatino Linotype" w:hAnsi="Palatino Linotype"/>
        </w:rPr>
        <w:t>cash</w:t>
      </w:r>
      <w:r w:rsidR="00D71912" w:rsidRPr="00B615D8">
        <w:rPr>
          <w:rFonts w:ascii="Palatino Linotype" w:hAnsi="Palatino Linotype"/>
        </w:rPr>
        <w:t xml:space="preserve"> business, and that therefore, drug traffickers typically deal in large </w:t>
      </w:r>
      <w:r w:rsidR="00F025AC" w:rsidRPr="00B615D8">
        <w:rPr>
          <w:rFonts w:ascii="Palatino Linotype" w:hAnsi="Palatino Linotype"/>
        </w:rPr>
        <w:tab/>
      </w:r>
      <w:r w:rsidR="00F025AC" w:rsidRPr="00B615D8">
        <w:rPr>
          <w:rFonts w:ascii="Palatino Linotype" w:hAnsi="Palatino Linotype"/>
        </w:rPr>
        <w:tab/>
      </w:r>
      <w:r w:rsidR="00F025AC" w:rsidRPr="00B615D8">
        <w:rPr>
          <w:rFonts w:ascii="Palatino Linotype" w:hAnsi="Palatino Linotype"/>
        </w:rPr>
        <w:tab/>
      </w:r>
      <w:r w:rsidR="00B615D8">
        <w:rPr>
          <w:rFonts w:ascii="Palatino Linotype" w:hAnsi="Palatino Linotype"/>
        </w:rPr>
        <w:tab/>
      </w:r>
      <w:r w:rsidR="00D71912" w:rsidRPr="00B615D8">
        <w:rPr>
          <w:rFonts w:ascii="Palatino Linotype" w:hAnsi="Palatino Linotype"/>
        </w:rPr>
        <w:t>sums of cash</w:t>
      </w:r>
      <w:r w:rsidR="00236428" w:rsidRPr="00B615D8">
        <w:rPr>
          <w:rFonts w:ascii="Palatino Linotype" w:hAnsi="Palatino Linotype"/>
        </w:rPr>
        <w:t xml:space="preserve">. </w:t>
      </w:r>
      <w:r w:rsidR="00D71912" w:rsidRPr="00B615D8">
        <w:rPr>
          <w:rFonts w:ascii="Palatino Linotype" w:hAnsi="Palatino Linotype"/>
        </w:rPr>
        <w:t xml:space="preserve">Large sums of cash are difficult to spend without drawing </w:t>
      </w:r>
      <w:r w:rsidR="00F025AC" w:rsidRPr="00B615D8">
        <w:rPr>
          <w:rFonts w:ascii="Palatino Linotype" w:hAnsi="Palatino Linotype"/>
        </w:rPr>
        <w:tab/>
      </w:r>
      <w:r w:rsidR="00F025AC" w:rsidRPr="00B615D8">
        <w:rPr>
          <w:rFonts w:ascii="Palatino Linotype" w:hAnsi="Palatino Linotype"/>
        </w:rPr>
        <w:tab/>
      </w:r>
      <w:r w:rsidR="00F025AC" w:rsidRPr="00B615D8">
        <w:rPr>
          <w:rFonts w:ascii="Palatino Linotype" w:hAnsi="Palatino Linotype"/>
        </w:rPr>
        <w:tab/>
      </w:r>
      <w:r w:rsidR="00B615D8">
        <w:rPr>
          <w:rFonts w:ascii="Palatino Linotype" w:hAnsi="Palatino Linotype"/>
        </w:rPr>
        <w:tab/>
      </w:r>
      <w:r w:rsidR="00D71912" w:rsidRPr="00B615D8">
        <w:rPr>
          <w:rFonts w:ascii="Palatino Linotype" w:hAnsi="Palatino Linotype"/>
        </w:rPr>
        <w:t xml:space="preserve">the law enforcement; therefore, drug traffickers often conspire to </w:t>
      </w:r>
      <w:r w:rsidR="00F025AC" w:rsidRPr="00B615D8">
        <w:rPr>
          <w:rFonts w:ascii="Palatino Linotype" w:hAnsi="Palatino Linotype"/>
        </w:rPr>
        <w:tab/>
      </w:r>
      <w:r w:rsidR="00F025AC" w:rsidRPr="00B615D8">
        <w:rPr>
          <w:rFonts w:ascii="Palatino Linotype" w:hAnsi="Palatino Linotype"/>
        </w:rPr>
        <w:tab/>
      </w:r>
      <w:r w:rsidR="00F025AC" w:rsidRPr="00B615D8">
        <w:rPr>
          <w:rFonts w:ascii="Palatino Linotype" w:hAnsi="Palatino Linotype"/>
        </w:rPr>
        <w:tab/>
      </w:r>
      <w:r w:rsidR="00F025AC" w:rsidRPr="00B615D8">
        <w:rPr>
          <w:rFonts w:ascii="Palatino Linotype" w:hAnsi="Palatino Linotype"/>
        </w:rPr>
        <w:tab/>
      </w:r>
      <w:r w:rsidR="00B615D8">
        <w:rPr>
          <w:rFonts w:ascii="Palatino Linotype" w:hAnsi="Palatino Linotype"/>
        </w:rPr>
        <w:tab/>
      </w:r>
      <w:r w:rsidR="00D71912" w:rsidRPr="00B615D8">
        <w:rPr>
          <w:rFonts w:ascii="Palatino Linotype" w:hAnsi="Palatino Linotype"/>
        </w:rPr>
        <w:t xml:space="preserve">“launder” illicit proceeds in an effort to conceal their nature and make the </w:t>
      </w:r>
      <w:r w:rsidR="00F025AC" w:rsidRPr="00B615D8">
        <w:rPr>
          <w:rFonts w:ascii="Palatino Linotype" w:hAnsi="Palatino Linotype"/>
        </w:rPr>
        <w:tab/>
      </w:r>
      <w:r w:rsidR="00F025AC" w:rsidRPr="00B615D8">
        <w:rPr>
          <w:rFonts w:ascii="Palatino Linotype" w:hAnsi="Palatino Linotype"/>
        </w:rPr>
        <w:lastRenderedPageBreak/>
        <w:tab/>
      </w:r>
      <w:r w:rsidR="00F025AC" w:rsidRPr="00B615D8">
        <w:rPr>
          <w:rFonts w:ascii="Palatino Linotype" w:hAnsi="Palatino Linotype"/>
        </w:rPr>
        <w:tab/>
      </w:r>
      <w:r w:rsidR="00D71912" w:rsidRPr="00B615D8">
        <w:rPr>
          <w:rFonts w:ascii="Palatino Linotype" w:hAnsi="Palatino Linotype"/>
        </w:rPr>
        <w:t xml:space="preserve">proceeds appear to be legitimate. Your affiant knows that drug traffickers </w:t>
      </w:r>
      <w:r w:rsidR="00F025AC" w:rsidRPr="00B615D8">
        <w:rPr>
          <w:rFonts w:ascii="Palatino Linotype" w:hAnsi="Palatino Linotype"/>
        </w:rPr>
        <w:tab/>
      </w:r>
      <w:r w:rsidR="00F025AC" w:rsidRPr="00B615D8">
        <w:rPr>
          <w:rFonts w:ascii="Palatino Linotype" w:hAnsi="Palatino Linotype"/>
        </w:rPr>
        <w:tab/>
      </w:r>
      <w:r w:rsidR="00F025AC" w:rsidRPr="00B615D8">
        <w:rPr>
          <w:rFonts w:ascii="Palatino Linotype" w:hAnsi="Palatino Linotype"/>
        </w:rPr>
        <w:tab/>
      </w:r>
      <w:r w:rsidR="00D71912" w:rsidRPr="00B615D8">
        <w:rPr>
          <w:rFonts w:ascii="Palatino Linotype" w:hAnsi="Palatino Linotype"/>
        </w:rPr>
        <w:t>often utilize financial institutions</w:t>
      </w:r>
      <w:r w:rsidR="00236428" w:rsidRPr="00B615D8">
        <w:rPr>
          <w:rFonts w:ascii="Palatino Linotype" w:hAnsi="Palatino Linotype"/>
        </w:rPr>
        <w:t xml:space="preserve"> to conceal </w:t>
      </w:r>
      <w:r w:rsidR="00D71912" w:rsidRPr="00B615D8">
        <w:rPr>
          <w:rFonts w:ascii="Palatino Linotype" w:hAnsi="Palatino Linotype"/>
        </w:rPr>
        <w:t xml:space="preserve">the nature, source, ownership </w:t>
      </w:r>
      <w:r w:rsidR="00F025AC" w:rsidRPr="00B615D8">
        <w:rPr>
          <w:rFonts w:ascii="Palatino Linotype" w:hAnsi="Palatino Linotype"/>
        </w:rPr>
        <w:tab/>
      </w:r>
      <w:r w:rsidR="00F025AC" w:rsidRPr="00B615D8">
        <w:rPr>
          <w:rFonts w:ascii="Palatino Linotype" w:hAnsi="Palatino Linotype"/>
        </w:rPr>
        <w:tab/>
      </w:r>
      <w:r w:rsidR="00F025AC" w:rsidRPr="00B615D8">
        <w:rPr>
          <w:rFonts w:ascii="Palatino Linotype" w:hAnsi="Palatino Linotype"/>
        </w:rPr>
        <w:tab/>
      </w:r>
      <w:r w:rsidR="00D71912" w:rsidRPr="00B615D8">
        <w:rPr>
          <w:rFonts w:ascii="Palatino Linotype" w:hAnsi="Palatino Linotype"/>
        </w:rPr>
        <w:t>and control of illicit funds, and to protect their assets from seizure</w:t>
      </w:r>
      <w:r w:rsidR="00236428" w:rsidRPr="00B615D8">
        <w:rPr>
          <w:rFonts w:ascii="Palatino Linotype" w:hAnsi="Palatino Linotype"/>
        </w:rPr>
        <w:t xml:space="preserve">.  In </w:t>
      </w:r>
      <w:r w:rsidR="00F025AC" w:rsidRPr="00B615D8">
        <w:rPr>
          <w:rFonts w:ascii="Palatino Linotype" w:hAnsi="Palatino Linotype"/>
        </w:rPr>
        <w:tab/>
      </w:r>
      <w:r w:rsidR="00F025AC" w:rsidRPr="00B615D8">
        <w:rPr>
          <w:rFonts w:ascii="Palatino Linotype" w:hAnsi="Palatino Linotype"/>
        </w:rPr>
        <w:tab/>
      </w:r>
      <w:r w:rsidR="00B615D8">
        <w:rPr>
          <w:rFonts w:ascii="Palatino Linotype" w:hAnsi="Palatino Linotype"/>
        </w:rPr>
        <w:tab/>
      </w:r>
      <w:r w:rsidR="00F025AC" w:rsidRPr="00B615D8">
        <w:rPr>
          <w:rFonts w:ascii="Palatino Linotype" w:hAnsi="Palatino Linotype"/>
        </w:rPr>
        <w:tab/>
      </w:r>
      <w:r w:rsidR="00236428" w:rsidRPr="00B615D8">
        <w:rPr>
          <w:rFonts w:ascii="Palatino Linotype" w:hAnsi="Palatino Linotype"/>
        </w:rPr>
        <w:t>your affiant’s experience, drug traffickers will</w:t>
      </w:r>
      <w:r w:rsidR="000A4523" w:rsidRPr="00B615D8">
        <w:rPr>
          <w:rFonts w:ascii="Palatino Linotype" w:hAnsi="Palatino Linotype"/>
        </w:rPr>
        <w:t xml:space="preserve"> often </w:t>
      </w:r>
      <w:r w:rsidR="00236428" w:rsidRPr="00B615D8">
        <w:rPr>
          <w:rFonts w:ascii="Palatino Linotype" w:hAnsi="Palatino Linotype"/>
        </w:rPr>
        <w:t xml:space="preserve">make cash deposits </w:t>
      </w:r>
      <w:r w:rsidR="00F025AC" w:rsidRPr="00B615D8">
        <w:rPr>
          <w:rFonts w:ascii="Palatino Linotype" w:hAnsi="Palatino Linotype"/>
        </w:rPr>
        <w:tab/>
      </w:r>
      <w:r w:rsidR="00F025AC" w:rsidRPr="00B615D8">
        <w:rPr>
          <w:rFonts w:ascii="Palatino Linotype" w:hAnsi="Palatino Linotype"/>
        </w:rPr>
        <w:tab/>
      </w:r>
      <w:r w:rsidR="00F025AC" w:rsidRPr="00B615D8">
        <w:rPr>
          <w:rFonts w:ascii="Palatino Linotype" w:hAnsi="Palatino Linotype"/>
        </w:rPr>
        <w:tab/>
      </w:r>
      <w:r w:rsidR="00B615D8">
        <w:rPr>
          <w:rFonts w:ascii="Palatino Linotype" w:hAnsi="Palatino Linotype"/>
        </w:rPr>
        <w:tab/>
      </w:r>
      <w:r w:rsidR="00236428" w:rsidRPr="00B615D8">
        <w:rPr>
          <w:rFonts w:ascii="Palatino Linotype" w:hAnsi="Palatino Linotype"/>
        </w:rPr>
        <w:t xml:space="preserve">into bank accounts and then use cash withdrawals, wire transfers and/or </w:t>
      </w:r>
      <w:r w:rsidR="00F025AC" w:rsidRPr="00B615D8">
        <w:rPr>
          <w:rFonts w:ascii="Palatino Linotype" w:hAnsi="Palatino Linotype"/>
        </w:rPr>
        <w:tab/>
      </w:r>
      <w:r w:rsidR="00F025AC" w:rsidRPr="00B615D8">
        <w:rPr>
          <w:rFonts w:ascii="Palatino Linotype" w:hAnsi="Palatino Linotype"/>
        </w:rPr>
        <w:tab/>
      </w:r>
      <w:r w:rsidR="00F025AC" w:rsidRPr="00B615D8">
        <w:rPr>
          <w:rFonts w:ascii="Palatino Linotype" w:hAnsi="Palatino Linotype"/>
        </w:rPr>
        <w:tab/>
      </w:r>
      <w:r w:rsidR="00B615D8">
        <w:rPr>
          <w:rFonts w:ascii="Palatino Linotype" w:hAnsi="Palatino Linotype"/>
        </w:rPr>
        <w:tab/>
      </w:r>
      <w:r w:rsidR="00236428" w:rsidRPr="00B615D8">
        <w:rPr>
          <w:rFonts w:ascii="Palatino Linotype" w:hAnsi="Palatino Linotype"/>
        </w:rPr>
        <w:t xml:space="preserve">electronic debit transactions to withdraw money from the account in an </w:t>
      </w:r>
      <w:r w:rsidR="00F025AC" w:rsidRPr="00B615D8">
        <w:rPr>
          <w:rFonts w:ascii="Palatino Linotype" w:hAnsi="Palatino Linotype"/>
        </w:rPr>
        <w:tab/>
      </w:r>
      <w:r w:rsidR="00F025AC" w:rsidRPr="00B615D8">
        <w:rPr>
          <w:rFonts w:ascii="Palatino Linotype" w:hAnsi="Palatino Linotype"/>
        </w:rPr>
        <w:tab/>
      </w:r>
      <w:r w:rsidR="00F025AC" w:rsidRPr="00B615D8">
        <w:rPr>
          <w:rFonts w:ascii="Palatino Linotype" w:hAnsi="Palatino Linotype"/>
        </w:rPr>
        <w:tab/>
      </w:r>
      <w:r w:rsidR="00B615D8">
        <w:rPr>
          <w:rFonts w:ascii="Palatino Linotype" w:hAnsi="Palatino Linotype"/>
        </w:rPr>
        <w:tab/>
      </w:r>
      <w:r w:rsidR="00236428" w:rsidRPr="00B615D8">
        <w:rPr>
          <w:rFonts w:ascii="Palatino Linotype" w:hAnsi="Palatino Linotype"/>
        </w:rPr>
        <w:t xml:space="preserve">effort to conceal, launder, and legitimize the money obtained from drug </w:t>
      </w:r>
      <w:r w:rsidR="00F025AC" w:rsidRPr="00B615D8">
        <w:rPr>
          <w:rFonts w:ascii="Palatino Linotype" w:hAnsi="Palatino Linotype"/>
        </w:rPr>
        <w:tab/>
      </w:r>
      <w:r w:rsidR="00F025AC" w:rsidRPr="00B615D8">
        <w:rPr>
          <w:rFonts w:ascii="Palatino Linotype" w:hAnsi="Palatino Linotype"/>
        </w:rPr>
        <w:tab/>
      </w:r>
      <w:r w:rsidR="00B615D8">
        <w:rPr>
          <w:rFonts w:ascii="Palatino Linotype" w:hAnsi="Palatino Linotype"/>
        </w:rPr>
        <w:tab/>
      </w:r>
      <w:r w:rsidR="00F025AC" w:rsidRPr="00B615D8">
        <w:rPr>
          <w:rFonts w:ascii="Palatino Linotype" w:hAnsi="Palatino Linotype"/>
        </w:rPr>
        <w:tab/>
      </w:r>
      <w:r w:rsidR="00236428" w:rsidRPr="00B615D8">
        <w:rPr>
          <w:rFonts w:ascii="Palatino Linotype" w:hAnsi="Palatino Linotype"/>
        </w:rPr>
        <w:t xml:space="preserve">distribution. </w:t>
      </w:r>
    </w:p>
    <w:p w:rsidR="005B6813" w:rsidRPr="00B615D8" w:rsidRDefault="00CB09B6" w:rsidP="00D71912">
      <w:pPr>
        <w:spacing w:line="480" w:lineRule="auto"/>
        <w:ind w:left="1440" w:hanging="720"/>
        <w:rPr>
          <w:rFonts w:ascii="Palatino Linotype" w:hAnsi="Palatino Linotype"/>
        </w:rPr>
      </w:pPr>
      <w:r>
        <w:rPr>
          <w:rFonts w:ascii="Palatino Linotype" w:hAnsi="Palatino Linotype"/>
        </w:rPr>
        <w:t>16</w:t>
      </w:r>
      <w:r w:rsidR="00D71912" w:rsidRPr="00B615D8">
        <w:rPr>
          <w:rFonts w:ascii="Palatino Linotype" w:hAnsi="Palatino Linotype"/>
        </w:rPr>
        <w:t>.</w:t>
      </w:r>
      <w:r w:rsidR="00D71912" w:rsidRPr="00B615D8">
        <w:rPr>
          <w:rFonts w:ascii="Palatino Linotype" w:hAnsi="Palatino Linotype"/>
        </w:rPr>
        <w:tab/>
      </w:r>
      <w:r w:rsidR="00CC445F" w:rsidRPr="00B615D8">
        <w:rPr>
          <w:rFonts w:ascii="Palatino Linotype" w:hAnsi="Palatino Linotype"/>
        </w:rPr>
        <w:t xml:space="preserve"> </w:t>
      </w:r>
      <w:r w:rsidR="005B6813">
        <w:rPr>
          <w:rFonts w:ascii="Palatino Linotype" w:hAnsi="Palatino Linotype"/>
        </w:rPr>
        <w:t>Your affiant knows through training and experience t</w:t>
      </w:r>
      <w:r w:rsidR="000D2A92">
        <w:rPr>
          <w:rFonts w:ascii="Palatino Linotype" w:hAnsi="Palatino Linotype"/>
        </w:rPr>
        <w:t>hat drug dealers often use Western Union and other money transfer services</w:t>
      </w:r>
      <w:r w:rsidR="005B6813">
        <w:rPr>
          <w:rFonts w:ascii="Palatino Linotype" w:hAnsi="Palatino Linotype"/>
        </w:rPr>
        <w:t xml:space="preserve"> to launder money. By </w:t>
      </w:r>
      <w:r w:rsidR="000D2A92">
        <w:rPr>
          <w:rFonts w:ascii="Palatino Linotype" w:hAnsi="Palatino Linotype"/>
        </w:rPr>
        <w:t>wiring money to co-conspirators, a conspirator in one state can easily transfer money to a source of supply in another state. The source of supple may then retrieve the money from Western Union and be in possession of clean, “laundered” money in the source state. Since the existence of these transactions is known only to the co-conspirators, such transfers provide a relative</w:t>
      </w:r>
      <w:r>
        <w:rPr>
          <w:rFonts w:ascii="Palatino Linotype" w:hAnsi="Palatino Linotype"/>
        </w:rPr>
        <w:t>ly safe and convenient method by</w:t>
      </w:r>
      <w:r w:rsidR="000D2A92">
        <w:rPr>
          <w:rFonts w:ascii="Palatino Linotype" w:hAnsi="Palatino Linotype"/>
        </w:rPr>
        <w:t xml:space="preserve"> which to lau</w:t>
      </w:r>
      <w:r>
        <w:rPr>
          <w:rFonts w:ascii="Palatino Linotype" w:hAnsi="Palatino Linotype"/>
        </w:rPr>
        <w:t>nder money. Your affiant knows that Western Union uses a “money transfer control number (MTCN)” to monitor money transfers.</w:t>
      </w:r>
    </w:p>
    <w:p w:rsidR="00236428" w:rsidRPr="00B615D8" w:rsidRDefault="000E2B30" w:rsidP="00CC445F">
      <w:pPr>
        <w:spacing w:line="480" w:lineRule="auto"/>
        <w:ind w:left="1440" w:hanging="720"/>
        <w:rPr>
          <w:rFonts w:ascii="Palatino Linotype" w:hAnsi="Palatino Linotype"/>
        </w:rPr>
      </w:pPr>
      <w:r>
        <w:rPr>
          <w:rFonts w:ascii="Palatino Linotype" w:hAnsi="Palatino Linotype"/>
        </w:rPr>
        <w:t>17</w:t>
      </w:r>
      <w:r w:rsidR="00CC445F" w:rsidRPr="00B615D8">
        <w:rPr>
          <w:rFonts w:ascii="Palatino Linotype" w:hAnsi="Palatino Linotype"/>
        </w:rPr>
        <w:t xml:space="preserve">. </w:t>
      </w:r>
      <w:r w:rsidR="00CC445F" w:rsidRPr="00B615D8">
        <w:rPr>
          <w:rFonts w:ascii="Palatino Linotype" w:hAnsi="Palatino Linotype"/>
        </w:rPr>
        <w:tab/>
      </w:r>
      <w:r w:rsidR="00F025AC" w:rsidRPr="00B615D8">
        <w:rPr>
          <w:rFonts w:ascii="Palatino Linotype" w:hAnsi="Palatino Linotype"/>
        </w:rPr>
        <w:t>The information located in the</w:t>
      </w:r>
      <w:r w:rsidR="000D2A92">
        <w:rPr>
          <w:rFonts w:ascii="Palatino Linotype" w:hAnsi="Palatino Linotype"/>
        </w:rPr>
        <w:t xml:space="preserve"> requested records,</w:t>
      </w:r>
      <w:r w:rsidR="00236428" w:rsidRPr="00B615D8">
        <w:rPr>
          <w:rFonts w:ascii="Palatino Linotype" w:hAnsi="Palatino Linotype"/>
        </w:rPr>
        <w:t xml:space="preserve"> and any other</w:t>
      </w:r>
      <w:r w:rsidR="00F025AC" w:rsidRPr="00B615D8">
        <w:rPr>
          <w:rFonts w:ascii="Palatino Linotype" w:hAnsi="Palatino Linotype"/>
        </w:rPr>
        <w:t xml:space="preserve"> associated accounts at </w:t>
      </w:r>
      <w:r w:rsidR="000D2A92">
        <w:rPr>
          <w:rFonts w:ascii="Palatino Linotype" w:hAnsi="Palatino Linotype"/>
          <w:b/>
        </w:rPr>
        <w:t>WESTERN UNION</w:t>
      </w:r>
      <w:r w:rsidR="00236428" w:rsidRPr="00B615D8">
        <w:rPr>
          <w:rFonts w:ascii="Palatino Linotype" w:hAnsi="Palatino Linotype"/>
        </w:rPr>
        <w:t xml:space="preserve"> should provide conclusive evidence of the crime</w:t>
      </w:r>
      <w:r w:rsidR="00DB0A43" w:rsidRPr="00B615D8">
        <w:rPr>
          <w:rFonts w:ascii="Palatino Linotype" w:hAnsi="Palatino Linotype"/>
        </w:rPr>
        <w:t>s</w:t>
      </w:r>
      <w:r w:rsidR="00236428" w:rsidRPr="00B615D8">
        <w:rPr>
          <w:rFonts w:ascii="Palatino Linotype" w:hAnsi="Palatino Linotype"/>
        </w:rPr>
        <w:t xml:space="preserve"> of</w:t>
      </w:r>
      <w:r w:rsidR="00DB0A43" w:rsidRPr="00B615D8">
        <w:rPr>
          <w:rFonts w:ascii="Palatino Linotype" w:hAnsi="Palatino Linotype"/>
        </w:rPr>
        <w:t xml:space="preserve"> conspiracy to distribute marijuana and </w:t>
      </w:r>
      <w:r w:rsidR="00236428" w:rsidRPr="00B615D8">
        <w:rPr>
          <w:rFonts w:ascii="Palatino Linotype" w:hAnsi="Palatino Linotype"/>
        </w:rPr>
        <w:t>money laundering.</w:t>
      </w:r>
    </w:p>
    <w:p w:rsidR="00DB0A43" w:rsidRPr="00B615D8" w:rsidRDefault="000E2B30" w:rsidP="00CC445F">
      <w:pPr>
        <w:spacing w:line="480" w:lineRule="auto"/>
        <w:ind w:left="1440" w:hanging="720"/>
        <w:rPr>
          <w:rFonts w:ascii="Palatino Linotype" w:hAnsi="Palatino Linotype"/>
        </w:rPr>
      </w:pPr>
      <w:r>
        <w:rPr>
          <w:rFonts w:ascii="Palatino Linotype" w:hAnsi="Palatino Linotype"/>
        </w:rPr>
        <w:lastRenderedPageBreak/>
        <w:t>18</w:t>
      </w:r>
      <w:r w:rsidR="00D012C3" w:rsidRPr="00B615D8">
        <w:rPr>
          <w:rFonts w:ascii="Palatino Linotype" w:hAnsi="Palatino Linotype"/>
        </w:rPr>
        <w:t>.</w:t>
      </w:r>
      <w:r w:rsidR="00D012C3" w:rsidRPr="00B615D8">
        <w:rPr>
          <w:rFonts w:ascii="Palatino Linotype" w:hAnsi="Palatino Linotype"/>
        </w:rPr>
        <w:tab/>
        <w:t>HUTCHINGS</w:t>
      </w:r>
      <w:r w:rsidR="00DB0A43" w:rsidRPr="00B615D8">
        <w:rPr>
          <w:rFonts w:ascii="Palatino Linotype" w:hAnsi="Palatino Linotype"/>
        </w:rPr>
        <w:t xml:space="preserve"> has not been charged with any criminal offense. Furthermore, to</w:t>
      </w:r>
      <w:r w:rsidR="00D012C3" w:rsidRPr="00B615D8">
        <w:rPr>
          <w:rFonts w:ascii="Palatino Linotype" w:hAnsi="Palatino Linotype"/>
        </w:rPr>
        <w:t xml:space="preserve"> your affiant’s knowledge, HUTCHINGS and other co-conspirators are unaware that they are </w:t>
      </w:r>
      <w:r w:rsidR="00DB0A43" w:rsidRPr="00B615D8">
        <w:rPr>
          <w:rFonts w:ascii="Palatino Linotype" w:hAnsi="Palatino Linotype"/>
        </w:rPr>
        <w:t>target</w:t>
      </w:r>
      <w:r w:rsidR="00D012C3" w:rsidRPr="00B615D8">
        <w:rPr>
          <w:rFonts w:ascii="Palatino Linotype" w:hAnsi="Palatino Linotype"/>
        </w:rPr>
        <w:t>s</w:t>
      </w:r>
      <w:r w:rsidR="00DB0A43" w:rsidRPr="00B615D8">
        <w:rPr>
          <w:rFonts w:ascii="Palatino Linotype" w:hAnsi="Palatino Linotype"/>
        </w:rPr>
        <w:t xml:space="preserve"> of this investigation.</w:t>
      </w:r>
    </w:p>
    <w:p w:rsidR="00876607" w:rsidRPr="00B615D8" w:rsidRDefault="000E2B30" w:rsidP="00B615D8">
      <w:pPr>
        <w:spacing w:line="480" w:lineRule="auto"/>
        <w:ind w:left="1440" w:hanging="720"/>
        <w:rPr>
          <w:rFonts w:ascii="Palatino Linotype" w:hAnsi="Palatino Linotype"/>
        </w:rPr>
      </w:pPr>
      <w:r>
        <w:rPr>
          <w:rFonts w:ascii="Palatino Linotype" w:hAnsi="Palatino Linotype"/>
        </w:rPr>
        <w:t>19</w:t>
      </w:r>
      <w:r w:rsidR="00236428" w:rsidRPr="00B615D8">
        <w:rPr>
          <w:rFonts w:ascii="Palatino Linotype" w:hAnsi="Palatino Linotype"/>
        </w:rPr>
        <w:t>.</w:t>
      </w:r>
      <w:r w:rsidR="00236428" w:rsidRPr="00B615D8">
        <w:rPr>
          <w:rFonts w:ascii="Palatino Linotype" w:hAnsi="Palatino Linotype"/>
        </w:rPr>
        <w:tab/>
        <w:t xml:space="preserve">The records sought by this order are not unusually voluminous nor would </w:t>
      </w:r>
      <w:r w:rsidR="00DB0A43" w:rsidRPr="00B615D8">
        <w:rPr>
          <w:rFonts w:ascii="Palatino Linotype" w:hAnsi="Palatino Linotype"/>
        </w:rPr>
        <w:t>compliance with the</w:t>
      </w:r>
      <w:r w:rsidR="00236428" w:rsidRPr="00B615D8">
        <w:rPr>
          <w:rFonts w:ascii="Palatino Linotype" w:hAnsi="Palatino Linotype"/>
        </w:rPr>
        <w:t xml:space="preserve"> </w:t>
      </w:r>
      <w:r w:rsidR="00DB0A43" w:rsidRPr="00B615D8">
        <w:rPr>
          <w:rFonts w:ascii="Palatino Linotype" w:hAnsi="Palatino Linotype"/>
        </w:rPr>
        <w:t xml:space="preserve">requested </w:t>
      </w:r>
      <w:r w:rsidR="00236428" w:rsidRPr="00B615D8">
        <w:rPr>
          <w:rFonts w:ascii="Palatino Linotype" w:hAnsi="Palatino Linotype"/>
          <w:i/>
        </w:rPr>
        <w:t>subpoena</w:t>
      </w:r>
      <w:r w:rsidR="00236428" w:rsidRPr="00B615D8">
        <w:rPr>
          <w:rFonts w:ascii="Palatino Linotype" w:hAnsi="Palatino Linotype"/>
        </w:rPr>
        <w:t xml:space="preserve"> cause an undue burden.</w:t>
      </w:r>
      <w:r w:rsidR="00F025AC" w:rsidRPr="00B615D8">
        <w:rPr>
          <w:rFonts w:ascii="Palatino Linotype" w:hAnsi="Palatino Linotype"/>
        </w:rPr>
        <w:t xml:space="preserve"> Additionally, your affiant is requesting that the records be provided in electron</w:t>
      </w:r>
      <w:r w:rsidR="00AA1D52" w:rsidRPr="00B615D8">
        <w:rPr>
          <w:rFonts w:ascii="Palatino Linotype" w:hAnsi="Palatino Linotype"/>
        </w:rPr>
        <w:t>ic fo</w:t>
      </w:r>
      <w:r w:rsidR="00191009">
        <w:rPr>
          <w:rFonts w:ascii="Palatino Linotype" w:hAnsi="Palatino Linotype"/>
        </w:rPr>
        <w:t>rmat should the casino</w:t>
      </w:r>
      <w:r w:rsidR="00F025AC" w:rsidRPr="00B615D8">
        <w:rPr>
          <w:rFonts w:ascii="Palatino Linotype" w:hAnsi="Palatino Linotype"/>
        </w:rPr>
        <w:t xml:space="preserve"> find this media less onerous.</w:t>
      </w:r>
    </w:p>
    <w:p w:rsidR="00236428" w:rsidRPr="00B615D8" w:rsidRDefault="00236428" w:rsidP="00DB0A43">
      <w:pPr>
        <w:spacing w:line="480" w:lineRule="auto"/>
        <w:ind w:left="4320" w:firstLine="720"/>
        <w:rPr>
          <w:rFonts w:ascii="Palatino Linotype" w:hAnsi="Palatino Linotype"/>
        </w:rPr>
      </w:pPr>
      <w:r w:rsidRPr="00B615D8">
        <w:rPr>
          <w:rFonts w:ascii="Palatino Linotype" w:hAnsi="Palatino Linotype"/>
        </w:rPr>
        <w:t>Respectfully Submitted</w:t>
      </w:r>
    </w:p>
    <w:p w:rsidR="00DB0A43" w:rsidRPr="00B615D8" w:rsidRDefault="00DB0A43" w:rsidP="00DB0A43">
      <w:pPr>
        <w:spacing w:line="240" w:lineRule="auto"/>
        <w:ind w:left="4320" w:firstLine="720"/>
        <w:contextualSpacing/>
        <w:rPr>
          <w:rFonts w:ascii="Palatino Linotype" w:hAnsi="Palatino Linotype"/>
        </w:rPr>
      </w:pPr>
      <w:r w:rsidRPr="00B615D8">
        <w:rPr>
          <w:rFonts w:ascii="Palatino Linotype" w:hAnsi="Palatino Linotype"/>
        </w:rPr>
        <w:t>______________________________</w:t>
      </w:r>
    </w:p>
    <w:p w:rsidR="00DB0A43" w:rsidRPr="00B615D8" w:rsidRDefault="00236428" w:rsidP="00DB0A43">
      <w:pPr>
        <w:spacing w:line="240" w:lineRule="auto"/>
        <w:ind w:left="4320" w:firstLine="720"/>
        <w:contextualSpacing/>
        <w:rPr>
          <w:rFonts w:ascii="Palatino Linotype" w:hAnsi="Palatino Linotype"/>
        </w:rPr>
      </w:pPr>
      <w:r w:rsidRPr="00B615D8">
        <w:rPr>
          <w:rFonts w:ascii="Palatino Linotype" w:hAnsi="Palatino Linotype"/>
        </w:rPr>
        <w:t>De</w:t>
      </w:r>
      <w:r w:rsidR="00DB0A43" w:rsidRPr="00B615D8">
        <w:rPr>
          <w:rFonts w:ascii="Palatino Linotype" w:hAnsi="Palatino Linotype"/>
        </w:rPr>
        <w:t>tective Nicholas A. Lion, #2058</w:t>
      </w:r>
    </w:p>
    <w:p w:rsidR="00236428" w:rsidRPr="00B615D8" w:rsidRDefault="00236428" w:rsidP="00DB0A43">
      <w:pPr>
        <w:spacing w:line="240" w:lineRule="auto"/>
        <w:ind w:left="4320" w:firstLine="720"/>
        <w:contextualSpacing/>
        <w:rPr>
          <w:rFonts w:ascii="Palatino Linotype" w:hAnsi="Palatino Linotype"/>
        </w:rPr>
      </w:pPr>
      <w:r w:rsidRPr="00B615D8">
        <w:rPr>
          <w:rFonts w:ascii="Palatino Linotype" w:hAnsi="Palatino Linotype"/>
        </w:rPr>
        <w:t>Alexandria Police Department</w:t>
      </w:r>
    </w:p>
    <w:p w:rsidR="00F025AC" w:rsidRPr="00B615D8" w:rsidRDefault="00236428" w:rsidP="00236428">
      <w:pPr>
        <w:spacing w:line="480" w:lineRule="auto"/>
        <w:rPr>
          <w:rFonts w:ascii="Palatino Linotype" w:hAnsi="Palatino Linotype"/>
        </w:rPr>
      </w:pPr>
      <w:r w:rsidRPr="00B615D8">
        <w:rPr>
          <w:rFonts w:ascii="Palatino Linotype" w:hAnsi="Palatino Linotype"/>
          <w:b/>
        </w:rPr>
        <w:t>CITY OF ALEXANDRIA</w:t>
      </w:r>
      <w:r w:rsidRPr="00B615D8">
        <w:rPr>
          <w:rFonts w:ascii="Palatino Linotype" w:hAnsi="Palatino Linotype"/>
        </w:rPr>
        <w:t>;</w:t>
      </w:r>
    </w:p>
    <w:p w:rsidR="00236428" w:rsidRPr="00B615D8" w:rsidRDefault="00236428" w:rsidP="00236428">
      <w:pPr>
        <w:spacing w:line="480" w:lineRule="auto"/>
        <w:rPr>
          <w:rFonts w:ascii="Palatino Linotype" w:hAnsi="Palatino Linotype"/>
        </w:rPr>
      </w:pPr>
      <w:r w:rsidRPr="00B615D8">
        <w:rPr>
          <w:rFonts w:ascii="Palatino Linotype" w:hAnsi="Palatino Linotype"/>
          <w:b/>
        </w:rPr>
        <w:t>COMMONWEALTH OF VIRGINIA</w:t>
      </w:r>
      <w:r w:rsidRPr="00B615D8">
        <w:rPr>
          <w:rFonts w:ascii="Palatino Linotype" w:hAnsi="Palatino Linotype"/>
        </w:rPr>
        <w:t>; to wit:</w:t>
      </w:r>
    </w:p>
    <w:p w:rsidR="00236428" w:rsidRPr="00B615D8" w:rsidRDefault="00236428" w:rsidP="00236428">
      <w:pPr>
        <w:spacing w:line="480" w:lineRule="auto"/>
        <w:rPr>
          <w:rFonts w:ascii="Palatino Linotype" w:hAnsi="Palatino Linotype"/>
        </w:rPr>
      </w:pPr>
      <w:r w:rsidRPr="00B615D8">
        <w:rPr>
          <w:rFonts w:ascii="Palatino Linotype" w:hAnsi="Palatino Linotype"/>
        </w:rPr>
        <w:tab/>
        <w:t>Subscribed and Sworn bef</w:t>
      </w:r>
      <w:r w:rsidR="00E600D1" w:rsidRPr="00B615D8">
        <w:rPr>
          <w:rFonts w:ascii="Palatino Linotype" w:hAnsi="Palatino Linotype"/>
        </w:rPr>
        <w:t>ore me this ____ day of October</w:t>
      </w:r>
      <w:r w:rsidRPr="00B615D8">
        <w:rPr>
          <w:rFonts w:ascii="Palatino Linotype" w:hAnsi="Palatino Linotype"/>
        </w:rPr>
        <w:t>, 2011, by Detective Nicholas Lion, of the Alexandria Police Department.</w:t>
      </w:r>
    </w:p>
    <w:p w:rsidR="00236428" w:rsidRPr="00B615D8" w:rsidRDefault="00236428" w:rsidP="00DB0A43">
      <w:pPr>
        <w:spacing w:line="240" w:lineRule="auto"/>
        <w:rPr>
          <w:rFonts w:ascii="Palatino Linotype" w:hAnsi="Palatino Linotype"/>
        </w:rPr>
      </w:pPr>
      <w:r w:rsidRPr="00B615D8">
        <w:rPr>
          <w:rFonts w:ascii="Palatino Linotype" w:hAnsi="Palatino Linotype"/>
        </w:rPr>
        <w:t>_____________________________</w:t>
      </w:r>
      <w:r w:rsidRPr="00B615D8">
        <w:rPr>
          <w:rFonts w:ascii="Palatino Linotype" w:hAnsi="Palatino Linotype"/>
        </w:rPr>
        <w:tab/>
      </w:r>
      <w:r w:rsidRPr="00B615D8">
        <w:rPr>
          <w:rFonts w:ascii="Palatino Linotype" w:hAnsi="Palatino Linotype"/>
        </w:rPr>
        <w:tab/>
      </w:r>
      <w:r w:rsidRPr="00B615D8">
        <w:rPr>
          <w:rFonts w:ascii="Palatino Linotype" w:hAnsi="Palatino Linotype"/>
        </w:rPr>
        <w:tab/>
        <w:t>__________________________________</w:t>
      </w:r>
    </w:p>
    <w:p w:rsidR="00236428" w:rsidRPr="00B615D8" w:rsidRDefault="00236428" w:rsidP="00DB0A43">
      <w:pPr>
        <w:spacing w:line="240" w:lineRule="auto"/>
        <w:rPr>
          <w:rFonts w:ascii="Palatino Linotype" w:hAnsi="Palatino Linotype"/>
        </w:rPr>
      </w:pPr>
      <w:r w:rsidRPr="00B615D8">
        <w:rPr>
          <w:rFonts w:ascii="Palatino Linotype" w:hAnsi="Palatino Linotype"/>
        </w:rPr>
        <w:t>Notary Public</w:t>
      </w:r>
      <w:r w:rsidRPr="00B615D8">
        <w:rPr>
          <w:rFonts w:ascii="Palatino Linotype" w:hAnsi="Palatino Linotype"/>
        </w:rPr>
        <w:tab/>
      </w:r>
      <w:r w:rsidRPr="00B615D8">
        <w:rPr>
          <w:rFonts w:ascii="Palatino Linotype" w:hAnsi="Palatino Linotype"/>
        </w:rPr>
        <w:tab/>
      </w:r>
      <w:r w:rsidRPr="00B615D8">
        <w:rPr>
          <w:rFonts w:ascii="Palatino Linotype" w:hAnsi="Palatino Linotype"/>
        </w:rPr>
        <w:tab/>
      </w:r>
      <w:r w:rsidRPr="00B615D8">
        <w:rPr>
          <w:rFonts w:ascii="Palatino Linotype" w:hAnsi="Palatino Linotype"/>
        </w:rPr>
        <w:tab/>
      </w:r>
      <w:r w:rsidRPr="00B615D8">
        <w:rPr>
          <w:rFonts w:ascii="Palatino Linotype" w:hAnsi="Palatino Linotype"/>
        </w:rPr>
        <w:tab/>
      </w:r>
      <w:r w:rsidRPr="00B615D8">
        <w:rPr>
          <w:rFonts w:ascii="Palatino Linotype" w:hAnsi="Palatino Linotype"/>
        </w:rPr>
        <w:tab/>
        <w:t>Notary Number</w:t>
      </w:r>
    </w:p>
    <w:p w:rsidR="00236428" w:rsidRPr="00B615D8" w:rsidRDefault="00236428" w:rsidP="00B615D8">
      <w:pPr>
        <w:spacing w:line="480" w:lineRule="auto"/>
        <w:rPr>
          <w:rFonts w:ascii="Palatino Linotype" w:hAnsi="Palatino Linotype"/>
        </w:rPr>
      </w:pPr>
      <w:r w:rsidRPr="00B615D8">
        <w:rPr>
          <w:rFonts w:ascii="Palatino Linotype" w:hAnsi="Palatino Linotype"/>
        </w:rPr>
        <w:t>My commission expires</w:t>
      </w:r>
      <w:proofErr w:type="gramStart"/>
      <w:r w:rsidRPr="00B615D8">
        <w:rPr>
          <w:rFonts w:ascii="Palatino Linotype" w:hAnsi="Palatino Linotype"/>
        </w:rPr>
        <w:t>:_</w:t>
      </w:r>
      <w:proofErr w:type="gramEnd"/>
      <w:r w:rsidRPr="00B615D8">
        <w:rPr>
          <w:rFonts w:ascii="Palatino Linotype" w:hAnsi="Palatino Linotype"/>
        </w:rPr>
        <w:t>______________</w:t>
      </w:r>
    </w:p>
    <w:sectPr w:rsidR="00236428" w:rsidRPr="00B615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492" w:rsidRDefault="00A11492" w:rsidP="00DB0A43">
      <w:pPr>
        <w:spacing w:after="0" w:line="240" w:lineRule="auto"/>
      </w:pPr>
      <w:r>
        <w:separator/>
      </w:r>
    </w:p>
  </w:endnote>
  <w:endnote w:type="continuationSeparator" w:id="0">
    <w:p w:rsidR="00A11492" w:rsidRDefault="00A11492" w:rsidP="00DB0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A43" w:rsidRDefault="00DB0A4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SDT-Financial Records-Statement of Facts</w:t>
    </w:r>
  </w:p>
  <w:p w:rsidR="00DB0A43" w:rsidRDefault="00DB0A4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Version 1.01 – (02/2011)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F94383" w:rsidRPr="00F94383">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DB0A43" w:rsidRDefault="00DB0A4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492" w:rsidRDefault="00A11492" w:rsidP="00DB0A43">
      <w:pPr>
        <w:spacing w:after="0" w:line="240" w:lineRule="auto"/>
      </w:pPr>
      <w:r>
        <w:separator/>
      </w:r>
    </w:p>
  </w:footnote>
  <w:footnote w:type="continuationSeparator" w:id="0">
    <w:p w:rsidR="00A11492" w:rsidRDefault="00A11492" w:rsidP="00DB0A4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8A28C8"/>
    <w:multiLevelType w:val="hybridMultilevel"/>
    <w:tmpl w:val="6FB4D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428"/>
    <w:rsid w:val="00014AE8"/>
    <w:rsid w:val="0002606B"/>
    <w:rsid w:val="00054054"/>
    <w:rsid w:val="000A4523"/>
    <w:rsid w:val="000D2A92"/>
    <w:rsid w:val="000E2B30"/>
    <w:rsid w:val="001354F4"/>
    <w:rsid w:val="001600A9"/>
    <w:rsid w:val="00171321"/>
    <w:rsid w:val="00180A90"/>
    <w:rsid w:val="00191009"/>
    <w:rsid w:val="00225490"/>
    <w:rsid w:val="00236428"/>
    <w:rsid w:val="00274F28"/>
    <w:rsid w:val="002E4FC3"/>
    <w:rsid w:val="003373F7"/>
    <w:rsid w:val="00345904"/>
    <w:rsid w:val="0036376E"/>
    <w:rsid w:val="005B6813"/>
    <w:rsid w:val="005E18CE"/>
    <w:rsid w:val="005E75F8"/>
    <w:rsid w:val="005F1D4C"/>
    <w:rsid w:val="00610EAF"/>
    <w:rsid w:val="00702987"/>
    <w:rsid w:val="00706BE0"/>
    <w:rsid w:val="00782A5C"/>
    <w:rsid w:val="00783E55"/>
    <w:rsid w:val="00837DFF"/>
    <w:rsid w:val="00855AAA"/>
    <w:rsid w:val="00876607"/>
    <w:rsid w:val="00A11492"/>
    <w:rsid w:val="00A31930"/>
    <w:rsid w:val="00AA1D52"/>
    <w:rsid w:val="00AF18E9"/>
    <w:rsid w:val="00B5061A"/>
    <w:rsid w:val="00B615D8"/>
    <w:rsid w:val="00B80EFC"/>
    <w:rsid w:val="00BA6282"/>
    <w:rsid w:val="00C044B5"/>
    <w:rsid w:val="00C25803"/>
    <w:rsid w:val="00CB09B6"/>
    <w:rsid w:val="00CC445F"/>
    <w:rsid w:val="00CE0B7D"/>
    <w:rsid w:val="00D012C3"/>
    <w:rsid w:val="00D218A8"/>
    <w:rsid w:val="00D71912"/>
    <w:rsid w:val="00DB0A43"/>
    <w:rsid w:val="00DB3B6B"/>
    <w:rsid w:val="00E05A92"/>
    <w:rsid w:val="00E600D1"/>
    <w:rsid w:val="00F025AC"/>
    <w:rsid w:val="00F7054F"/>
    <w:rsid w:val="00F94383"/>
    <w:rsid w:val="00FF5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A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A43"/>
  </w:style>
  <w:style w:type="paragraph" w:styleId="Footer">
    <w:name w:val="footer"/>
    <w:basedOn w:val="Normal"/>
    <w:link w:val="FooterChar"/>
    <w:uiPriority w:val="99"/>
    <w:unhideWhenUsed/>
    <w:rsid w:val="00DB0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A43"/>
  </w:style>
  <w:style w:type="paragraph" w:styleId="BalloonText">
    <w:name w:val="Balloon Text"/>
    <w:basedOn w:val="Normal"/>
    <w:link w:val="BalloonTextChar"/>
    <w:uiPriority w:val="99"/>
    <w:semiHidden/>
    <w:unhideWhenUsed/>
    <w:rsid w:val="00DB0A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A43"/>
    <w:rPr>
      <w:rFonts w:ascii="Tahoma" w:hAnsi="Tahoma" w:cs="Tahoma"/>
      <w:sz w:val="16"/>
      <w:szCs w:val="16"/>
    </w:rPr>
  </w:style>
  <w:style w:type="paragraph" w:styleId="ListParagraph">
    <w:name w:val="List Paragraph"/>
    <w:basedOn w:val="Normal"/>
    <w:uiPriority w:val="34"/>
    <w:qFormat/>
    <w:rsid w:val="00D012C3"/>
    <w:pPr>
      <w:ind w:left="720"/>
      <w:contextualSpacing/>
    </w:pPr>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A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A43"/>
  </w:style>
  <w:style w:type="paragraph" w:styleId="Footer">
    <w:name w:val="footer"/>
    <w:basedOn w:val="Normal"/>
    <w:link w:val="FooterChar"/>
    <w:uiPriority w:val="99"/>
    <w:unhideWhenUsed/>
    <w:rsid w:val="00DB0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A43"/>
  </w:style>
  <w:style w:type="paragraph" w:styleId="BalloonText">
    <w:name w:val="Balloon Text"/>
    <w:basedOn w:val="Normal"/>
    <w:link w:val="BalloonTextChar"/>
    <w:uiPriority w:val="99"/>
    <w:semiHidden/>
    <w:unhideWhenUsed/>
    <w:rsid w:val="00DB0A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A43"/>
    <w:rPr>
      <w:rFonts w:ascii="Tahoma" w:hAnsi="Tahoma" w:cs="Tahoma"/>
      <w:sz w:val="16"/>
      <w:szCs w:val="16"/>
    </w:rPr>
  </w:style>
  <w:style w:type="paragraph" w:styleId="ListParagraph">
    <w:name w:val="List Paragraph"/>
    <w:basedOn w:val="Normal"/>
    <w:uiPriority w:val="34"/>
    <w:qFormat/>
    <w:rsid w:val="00D012C3"/>
    <w:pPr>
      <w:ind w:left="72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8E67E-803C-A54C-8066-0249A46B7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1666</Words>
  <Characters>9497</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City of Alexandria</Company>
  <LinksUpToDate>false</LinksUpToDate>
  <CharactersWithSpaces>11141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Porter</dc:creator>
  <cp:keywords/>
  <dc:description/>
  <cp:lastModifiedBy>CHARLES FULLER</cp:lastModifiedBy>
  <cp:revision>2</cp:revision>
  <cp:lastPrinted>2011-10-20T18:49:00Z</cp:lastPrinted>
  <dcterms:created xsi:type="dcterms:W3CDTF">2013-05-24T11:36:00Z</dcterms:created>
  <dcterms:modified xsi:type="dcterms:W3CDTF">2013-05-24T11:36:00Z</dcterms:modified>
</cp:coreProperties>
</file>